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E2EF" w14:textId="50A4A5B4" w:rsidR="000E3769" w:rsidRDefault="002F222F" w:rsidP="004E5829">
      <w:pPr>
        <w:pStyle w:val="Heading1"/>
        <w:jc w:val="center"/>
      </w:pPr>
      <w:r>
        <w:t>Faith – the servant of the believer</w:t>
      </w:r>
    </w:p>
    <w:p w14:paraId="154EEAA3" w14:textId="77777777" w:rsidR="002F222F" w:rsidRDefault="002F222F" w:rsidP="002F222F"/>
    <w:p w14:paraId="0F8C2A56" w14:textId="7EE9824C" w:rsidR="002F222F" w:rsidRDefault="004C3EC9" w:rsidP="002F222F">
      <w:pPr>
        <w:pStyle w:val="Heading1"/>
        <w:shd w:val="clear" w:color="auto" w:fill="578793" w:themeFill="accent5" w:themeFillShade="BF"/>
        <w:rPr>
          <w:b/>
          <w:bCs/>
          <w:color w:val="auto"/>
          <w:sz w:val="24"/>
          <w:szCs w:val="24"/>
        </w:rPr>
      </w:pPr>
      <w:r>
        <w:rPr>
          <w:b/>
          <w:bCs/>
          <w:color w:val="auto"/>
          <w:sz w:val="24"/>
          <w:szCs w:val="24"/>
        </w:rPr>
        <w:t>How do you please God</w:t>
      </w:r>
    </w:p>
    <w:p w14:paraId="5D5D2CF0" w14:textId="06F674D9" w:rsidR="002F222F" w:rsidRDefault="0054145A" w:rsidP="00AD5F9A">
      <w:pPr>
        <w:pStyle w:val="Heading5"/>
      </w:pPr>
      <w:r w:rsidRPr="0054145A">
        <w:t>Hebrews 11:6</w:t>
      </w:r>
    </w:p>
    <w:p w14:paraId="27A1F862" w14:textId="44678038" w:rsidR="0054145A" w:rsidRDefault="0054145A" w:rsidP="002F222F">
      <w:r w:rsidRPr="0054145A">
        <w:rPr>
          <w:b/>
          <w:bCs/>
          <w:vertAlign w:val="superscript"/>
        </w:rPr>
        <w:t>6 </w:t>
      </w:r>
      <w:r w:rsidRPr="0054145A">
        <w:t>But without faith it is impossible to please him: for he that cometh to God must believe that he is, and that he is a rewarder of them that diligently seek him.</w:t>
      </w:r>
    </w:p>
    <w:p w14:paraId="26B699C1" w14:textId="02F48BD2" w:rsidR="00D75767" w:rsidRDefault="00D75767" w:rsidP="00D75767">
      <w:pPr>
        <w:pStyle w:val="Heading1"/>
        <w:shd w:val="clear" w:color="auto" w:fill="578793" w:themeFill="accent5" w:themeFillShade="BF"/>
        <w:rPr>
          <w:b/>
          <w:bCs/>
          <w:color w:val="auto"/>
          <w:sz w:val="24"/>
          <w:szCs w:val="24"/>
        </w:rPr>
      </w:pPr>
      <w:r>
        <w:rPr>
          <w:b/>
          <w:bCs/>
          <w:color w:val="auto"/>
          <w:sz w:val="24"/>
          <w:szCs w:val="24"/>
        </w:rPr>
        <w:t>Who has faith</w:t>
      </w:r>
    </w:p>
    <w:p w14:paraId="1FBA4165" w14:textId="1065BC0B" w:rsidR="00E106F0" w:rsidRDefault="00E106F0" w:rsidP="00AD5F9A">
      <w:pPr>
        <w:pStyle w:val="Heading5"/>
      </w:pPr>
      <w:r w:rsidRPr="00E106F0">
        <w:t>Romans 12:3</w:t>
      </w:r>
    </w:p>
    <w:p w14:paraId="763CE35A" w14:textId="41D07282" w:rsidR="00756123" w:rsidRDefault="00756123" w:rsidP="002F222F">
      <w:r w:rsidRPr="00756123">
        <w:rPr>
          <w:b/>
          <w:bCs/>
          <w:vertAlign w:val="superscript"/>
        </w:rPr>
        <w:t>3 </w:t>
      </w:r>
      <w:r w:rsidRPr="00756123">
        <w:t>For I say, through the grace given unto me, to every man that is among you, not to think of himself more highly than he ought to think; but to think soberly, according as God hath dealt to every man the measure of faith.</w:t>
      </w:r>
    </w:p>
    <w:p w14:paraId="7E9A4C0F" w14:textId="7EB0C484" w:rsidR="00D20C10" w:rsidRDefault="00D20C10" w:rsidP="002F222F">
      <w:r>
        <w:t>Wicked Men do not have faith</w:t>
      </w:r>
    </w:p>
    <w:p w14:paraId="7C2F17DA" w14:textId="78A691D4" w:rsidR="00D20C10" w:rsidRDefault="00D20C10" w:rsidP="00AD5F9A">
      <w:pPr>
        <w:pStyle w:val="Heading5"/>
      </w:pPr>
      <w:r w:rsidRPr="00D20C10">
        <w:t>2 Thessalonians 3:2</w:t>
      </w:r>
    </w:p>
    <w:p w14:paraId="2D154ABE" w14:textId="6E7455F1" w:rsidR="00D20C10" w:rsidRDefault="00D20C10" w:rsidP="002F222F">
      <w:r w:rsidRPr="00D20C10">
        <w:rPr>
          <w:b/>
          <w:bCs/>
          <w:vertAlign w:val="superscript"/>
        </w:rPr>
        <w:t>2 </w:t>
      </w:r>
      <w:r w:rsidRPr="00D20C10">
        <w:t>And that we may be delivered from unreasonable and wicked men: for all men have not faith.</w:t>
      </w:r>
    </w:p>
    <w:p w14:paraId="07DDD8D7" w14:textId="77777777" w:rsidR="00756123" w:rsidRDefault="00756123" w:rsidP="002F222F"/>
    <w:p w14:paraId="0B5EDC49" w14:textId="68A7E22B" w:rsidR="00053AE1" w:rsidRDefault="00053AE1" w:rsidP="00053AE1">
      <w:pPr>
        <w:pStyle w:val="Heading1"/>
        <w:shd w:val="clear" w:color="auto" w:fill="578793" w:themeFill="accent5" w:themeFillShade="BF"/>
        <w:rPr>
          <w:b/>
          <w:bCs/>
          <w:color w:val="auto"/>
          <w:sz w:val="24"/>
          <w:szCs w:val="24"/>
        </w:rPr>
      </w:pPr>
      <w:r>
        <w:rPr>
          <w:b/>
          <w:bCs/>
          <w:color w:val="auto"/>
          <w:sz w:val="24"/>
          <w:szCs w:val="24"/>
        </w:rPr>
        <w:t>Faith is the core element required to receive from God</w:t>
      </w:r>
    </w:p>
    <w:p w14:paraId="68223186" w14:textId="77777777" w:rsidR="005E6B53" w:rsidRPr="0083733C" w:rsidRDefault="005E6B53" w:rsidP="005E6B53">
      <w:pPr>
        <w:pStyle w:val="Heading4"/>
        <w:rPr>
          <w:b/>
          <w:bCs/>
        </w:rPr>
      </w:pPr>
      <w:r w:rsidRPr="0083733C">
        <w:rPr>
          <w:b/>
          <w:bCs/>
        </w:rPr>
        <w:t>It takes faith to believe what you are asking God for</w:t>
      </w:r>
    </w:p>
    <w:p w14:paraId="02D2CF14" w14:textId="77777777" w:rsidR="005E6B53" w:rsidRDefault="005E6B53" w:rsidP="005E6B53">
      <w:pPr>
        <w:pStyle w:val="Heading5"/>
      </w:pPr>
      <w:r>
        <w:t xml:space="preserve">Mathew 21:22 </w:t>
      </w:r>
    </w:p>
    <w:p w14:paraId="6C5EED3B" w14:textId="77777777" w:rsidR="005E6B53" w:rsidRDefault="005E6B53" w:rsidP="005E6B53">
      <w:r>
        <w:t>And all things, whatsoever ye shall ask in prayer, believing, ye shall receive.</w:t>
      </w:r>
    </w:p>
    <w:p w14:paraId="758F0E1F" w14:textId="0C8A8B8D" w:rsidR="008701FA" w:rsidRDefault="008F3CAC" w:rsidP="008701FA">
      <w:pPr>
        <w:pStyle w:val="Heading1"/>
        <w:shd w:val="clear" w:color="auto" w:fill="578793" w:themeFill="accent5" w:themeFillShade="BF"/>
        <w:rPr>
          <w:b/>
          <w:bCs/>
          <w:color w:val="auto"/>
          <w:sz w:val="24"/>
          <w:szCs w:val="24"/>
        </w:rPr>
      </w:pPr>
      <w:r>
        <w:rPr>
          <w:b/>
          <w:bCs/>
          <w:color w:val="auto"/>
          <w:sz w:val="24"/>
          <w:szCs w:val="24"/>
        </w:rPr>
        <w:t>What is Faith</w:t>
      </w:r>
    </w:p>
    <w:p w14:paraId="23B64F7D" w14:textId="77777777" w:rsidR="002A5F07" w:rsidRDefault="002A5F07" w:rsidP="002A5F07">
      <w:pPr>
        <w:pStyle w:val="Heading6"/>
      </w:pPr>
      <w:r>
        <w:t>Our faith is the evidence of the things that we hope for</w:t>
      </w:r>
    </w:p>
    <w:p w14:paraId="24143DB0" w14:textId="77777777" w:rsidR="002A5F07" w:rsidRDefault="002A5F07" w:rsidP="002A5F07">
      <w:pPr>
        <w:pStyle w:val="Heading5"/>
      </w:pPr>
      <w:r>
        <w:t xml:space="preserve">Hebrews </w:t>
      </w:r>
      <w:r w:rsidRPr="00A75705">
        <w:t>11</w:t>
      </w:r>
      <w:r>
        <w:t>:1</w:t>
      </w:r>
    </w:p>
    <w:p w14:paraId="378F4328" w14:textId="77777777" w:rsidR="002A5F07" w:rsidRDefault="002A5F07" w:rsidP="002A5F07">
      <w:r w:rsidRPr="00A75705">
        <w:rPr>
          <w:b/>
          <w:bCs/>
        </w:rPr>
        <w:t> </w:t>
      </w:r>
      <w:r w:rsidRPr="00A75705">
        <w:t>Now faith is the substance of things hoped for, the evidence of things not seen.</w:t>
      </w:r>
    </w:p>
    <w:p w14:paraId="1F5C9DE4" w14:textId="068A8794" w:rsidR="00C04B63" w:rsidRDefault="00C04B63" w:rsidP="00C04B63">
      <w:pPr>
        <w:pStyle w:val="Heading1"/>
        <w:shd w:val="clear" w:color="auto" w:fill="578793" w:themeFill="accent5" w:themeFillShade="BF"/>
        <w:rPr>
          <w:b/>
          <w:bCs/>
          <w:color w:val="auto"/>
          <w:sz w:val="24"/>
          <w:szCs w:val="24"/>
        </w:rPr>
      </w:pPr>
      <w:r>
        <w:rPr>
          <w:b/>
          <w:bCs/>
          <w:color w:val="auto"/>
          <w:sz w:val="24"/>
          <w:szCs w:val="24"/>
        </w:rPr>
        <w:t>How does Faith come?</w:t>
      </w:r>
    </w:p>
    <w:p w14:paraId="4B87CCD9" w14:textId="77777777" w:rsidR="006C43D7" w:rsidRPr="0083733C" w:rsidRDefault="006C43D7" w:rsidP="006C43D7">
      <w:pPr>
        <w:pStyle w:val="Heading4"/>
        <w:rPr>
          <w:b/>
          <w:bCs/>
        </w:rPr>
      </w:pPr>
      <w:r w:rsidRPr="0083733C">
        <w:rPr>
          <w:b/>
          <w:bCs/>
        </w:rPr>
        <w:t xml:space="preserve">Point 1B: How does Faith come? </w:t>
      </w:r>
    </w:p>
    <w:p w14:paraId="33CA8DC7" w14:textId="77777777" w:rsidR="006C43D7" w:rsidRDefault="006C43D7" w:rsidP="006C43D7">
      <w:pPr>
        <w:pStyle w:val="Heading6"/>
      </w:pPr>
      <w:r>
        <w:t>Faith comes by hearing the word of God. If you speak the word of God, your ears will hear it, and Faith will come faster because you believe your own words more than anyone else’s. Faith will then get down into your heart</w:t>
      </w:r>
    </w:p>
    <w:p w14:paraId="7CADE92D" w14:textId="77777777" w:rsidR="006C43D7" w:rsidRDefault="006C43D7" w:rsidP="006C43D7">
      <w:pPr>
        <w:pStyle w:val="Heading5"/>
      </w:pPr>
      <w:r>
        <w:t>Romans 10:17</w:t>
      </w:r>
    </w:p>
    <w:p w14:paraId="36D7540A" w14:textId="77777777" w:rsidR="006C43D7" w:rsidRDefault="006C43D7" w:rsidP="006C43D7">
      <w:r>
        <w:t>S</w:t>
      </w:r>
      <w:r w:rsidRPr="00A75705">
        <w:t>o then faith cometh by hearing, and hearing by the word of God.</w:t>
      </w:r>
    </w:p>
    <w:p w14:paraId="69B01ACD" w14:textId="31F6BBC4" w:rsidR="00466491" w:rsidRDefault="00466491" w:rsidP="00466491">
      <w:pPr>
        <w:pStyle w:val="Heading1"/>
        <w:shd w:val="clear" w:color="auto" w:fill="578793" w:themeFill="accent5" w:themeFillShade="BF"/>
        <w:rPr>
          <w:b/>
          <w:bCs/>
          <w:color w:val="auto"/>
          <w:sz w:val="24"/>
          <w:szCs w:val="24"/>
        </w:rPr>
      </w:pPr>
      <w:r>
        <w:rPr>
          <w:b/>
          <w:bCs/>
          <w:color w:val="auto"/>
          <w:sz w:val="24"/>
          <w:szCs w:val="24"/>
        </w:rPr>
        <w:lastRenderedPageBreak/>
        <w:t>God’s word must be in your heart in abundance</w:t>
      </w:r>
    </w:p>
    <w:p w14:paraId="18CC583F" w14:textId="77777777" w:rsidR="00511891" w:rsidRPr="0083733C" w:rsidRDefault="00511891" w:rsidP="00511891">
      <w:pPr>
        <w:pStyle w:val="Heading4"/>
        <w:rPr>
          <w:b/>
          <w:bCs/>
        </w:rPr>
      </w:pPr>
      <w:r w:rsidRPr="0083733C">
        <w:rPr>
          <w:b/>
          <w:bCs/>
        </w:rPr>
        <w:t>Point 1C: You must put God’s word in your heart in abundance.</w:t>
      </w:r>
    </w:p>
    <w:p w14:paraId="726228A6" w14:textId="77777777" w:rsidR="00511891" w:rsidRDefault="00511891" w:rsidP="00511891">
      <w:pPr>
        <w:pStyle w:val="Heading6"/>
      </w:pPr>
      <w:r>
        <w:t>What is the source that your mouth speaks from?</w:t>
      </w:r>
    </w:p>
    <w:p w14:paraId="3ABE5840" w14:textId="77777777" w:rsidR="00511891" w:rsidRDefault="00511891" w:rsidP="00511891">
      <w:pPr>
        <w:pStyle w:val="Heading5"/>
      </w:pPr>
      <w:r>
        <w:t>Mark 12:34</w:t>
      </w:r>
    </w:p>
    <w:p w14:paraId="334C511D" w14:textId="77777777" w:rsidR="00511891" w:rsidRDefault="00511891" w:rsidP="00511891">
      <w:r>
        <w:t>…for out of the abundance of the heart the mouth speaks</w:t>
      </w:r>
    </w:p>
    <w:p w14:paraId="4C20383B" w14:textId="3AB024FF" w:rsidR="006C622B" w:rsidRDefault="006C622B" w:rsidP="006C622B">
      <w:pPr>
        <w:pStyle w:val="Heading1"/>
        <w:shd w:val="clear" w:color="auto" w:fill="578793" w:themeFill="accent5" w:themeFillShade="BF"/>
        <w:rPr>
          <w:b/>
          <w:bCs/>
          <w:color w:val="auto"/>
          <w:sz w:val="24"/>
          <w:szCs w:val="24"/>
        </w:rPr>
      </w:pPr>
      <w:r>
        <w:rPr>
          <w:b/>
          <w:bCs/>
          <w:color w:val="auto"/>
          <w:sz w:val="24"/>
          <w:szCs w:val="24"/>
        </w:rPr>
        <w:t>How is Faith released? By Speaking</w:t>
      </w:r>
    </w:p>
    <w:p w14:paraId="36D3E715" w14:textId="77777777" w:rsidR="001D2982" w:rsidRDefault="001D2982" w:rsidP="00503D14">
      <w:pPr>
        <w:pStyle w:val="Heading6"/>
      </w:pPr>
    </w:p>
    <w:p w14:paraId="10A0B2AF" w14:textId="3595CBED" w:rsidR="001D2982" w:rsidRPr="00D60332" w:rsidRDefault="001D2982" w:rsidP="00D60332">
      <w:pPr>
        <w:pStyle w:val="Heading5"/>
        <w:rPr>
          <w:b/>
          <w:bCs/>
        </w:rPr>
      </w:pPr>
      <w:r w:rsidRPr="00D60332">
        <w:rPr>
          <w:b/>
          <w:bCs/>
        </w:rPr>
        <w:t>Matthew 17:20</w:t>
      </w:r>
    </w:p>
    <w:p w14:paraId="26801198" w14:textId="1D91ECC9" w:rsidR="001D2982" w:rsidRPr="00553102" w:rsidRDefault="001D2982" w:rsidP="00503D14">
      <w:pPr>
        <w:pStyle w:val="Heading6"/>
        <w:rPr>
          <w:rFonts w:eastAsiaTheme="minorHAnsi" w:cstheme="minorBidi"/>
          <w:i w:val="0"/>
          <w:iCs w:val="0"/>
          <w:color w:val="auto"/>
        </w:rPr>
      </w:pPr>
      <w:r w:rsidRPr="00553102">
        <w:rPr>
          <w:rFonts w:eastAsiaTheme="minorHAnsi" w:cstheme="minorBidi"/>
          <w:i w:val="0"/>
          <w:iCs w:val="0"/>
          <w:color w:val="auto"/>
        </w:rPr>
        <w:t>20 And Jesus said unto them, Because of your unbelief: for verily I say unto you, If ye have faith as a grain of mustard seed, ye shall say unto this mountain, Remove hence to yonder place; and it shall remove; and nothing shall be impossible unto you.</w:t>
      </w:r>
    </w:p>
    <w:p w14:paraId="368DEC4C" w14:textId="77777777" w:rsidR="001D2982" w:rsidRPr="001D2982" w:rsidRDefault="001D2982" w:rsidP="001D2982"/>
    <w:p w14:paraId="28067BDC" w14:textId="77777777" w:rsidR="00503D14" w:rsidRDefault="00503D14" w:rsidP="00503D14">
      <w:pPr>
        <w:pStyle w:val="Heading5"/>
      </w:pPr>
      <w:r>
        <w:t>Mark 11:23</w:t>
      </w:r>
    </w:p>
    <w:p w14:paraId="1BCA80FD" w14:textId="77777777" w:rsidR="00503D14" w:rsidRDefault="00503D14" w:rsidP="00503D14">
      <w:r w:rsidRPr="00164182">
        <w:t>For verily I say unto you, That whosoever shall say unto this mountain, Be thou removed, and be thou cast into the sea; and shall not doubt in his heart, but shall believe that those things which he saith shall come to pass; he shall have whatsoever he saith.</w:t>
      </w:r>
    </w:p>
    <w:p w14:paraId="42C32A20" w14:textId="77777777" w:rsidR="00503D14" w:rsidRDefault="00503D14" w:rsidP="00503D14">
      <w:pPr>
        <w:pStyle w:val="Heading6"/>
      </w:pPr>
      <w:r>
        <w:t>You say, don’t doubt in your heart, and believe – that those things which you say will come to pass, you will have whatsoever you say</w:t>
      </w:r>
    </w:p>
    <w:p w14:paraId="1B46BDD6" w14:textId="77777777" w:rsidR="0054145A" w:rsidRDefault="0054145A" w:rsidP="002F222F"/>
    <w:p w14:paraId="57CB9835" w14:textId="602D1512" w:rsidR="00B97A17" w:rsidRDefault="00B97A17" w:rsidP="002F222F">
      <w:r>
        <w:rPr>
          <w:noProof/>
        </w:rPr>
        <w:drawing>
          <wp:inline distT="0" distB="0" distL="0" distR="0" wp14:anchorId="56B04DDF" wp14:editId="481EC9B6">
            <wp:extent cx="2618105" cy="1743075"/>
            <wp:effectExtent l="0" t="0" r="0" b="9525"/>
            <wp:docPr id="1968400638" name="Picture 1" descr="Mountai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untain - Wikiped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8105" cy="1743075"/>
                    </a:xfrm>
                    <a:prstGeom prst="rect">
                      <a:avLst/>
                    </a:prstGeom>
                    <a:noFill/>
                    <a:ln>
                      <a:noFill/>
                    </a:ln>
                  </pic:spPr>
                </pic:pic>
              </a:graphicData>
            </a:graphic>
          </wp:inline>
        </w:drawing>
      </w:r>
    </w:p>
    <w:p w14:paraId="3175D77D" w14:textId="77777777" w:rsidR="00B97A17" w:rsidRDefault="00B97A17" w:rsidP="002F222F"/>
    <w:p w14:paraId="1A09FC45" w14:textId="77777777" w:rsidR="00617DF8" w:rsidRDefault="00617DF8" w:rsidP="00AD5F9A">
      <w:pPr>
        <w:pStyle w:val="Heading5"/>
      </w:pPr>
      <w:r>
        <w:t>Luke 17:6</w:t>
      </w:r>
    </w:p>
    <w:p w14:paraId="0C1FB4D1" w14:textId="77777777" w:rsidR="00617DF8" w:rsidRPr="00445577" w:rsidRDefault="00617DF8" w:rsidP="00617DF8">
      <w:r w:rsidRPr="00445577">
        <w:rPr>
          <w:b/>
          <w:bCs/>
          <w:vertAlign w:val="superscript"/>
        </w:rPr>
        <w:t>6 </w:t>
      </w:r>
      <w:r w:rsidRPr="00445577">
        <w:t>And the Lord said, If ye had faith as a grain of mustard seed, ye might say unto this sycamine tree, Be thou plucked up by the root, and be thou planted in the sea; and it should obey you.</w:t>
      </w:r>
    </w:p>
    <w:p w14:paraId="17305ACD" w14:textId="1C24DDBE" w:rsidR="00617DF8" w:rsidRDefault="0020405C" w:rsidP="002F222F">
      <w:r>
        <w:rPr>
          <w:noProof/>
        </w:rPr>
        <w:lastRenderedPageBreak/>
        <w:drawing>
          <wp:inline distT="0" distB="0" distL="0" distR="0" wp14:anchorId="257D2BFB" wp14:editId="05B5DD53">
            <wp:extent cx="2044707" cy="2542558"/>
            <wp:effectExtent l="0" t="0" r="0" b="0"/>
            <wp:docPr id="1583713712" name="Picture 2" descr="Sycami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camine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1219" cy="2550656"/>
                    </a:xfrm>
                    <a:prstGeom prst="rect">
                      <a:avLst/>
                    </a:prstGeom>
                    <a:noFill/>
                    <a:ln>
                      <a:noFill/>
                    </a:ln>
                  </pic:spPr>
                </pic:pic>
              </a:graphicData>
            </a:graphic>
          </wp:inline>
        </w:drawing>
      </w:r>
    </w:p>
    <w:p w14:paraId="3EA8BDB1" w14:textId="57CCA4A8" w:rsidR="0006305A" w:rsidRDefault="0006305A" w:rsidP="00D90E39">
      <w:pPr>
        <w:pStyle w:val="Heading5"/>
      </w:pPr>
      <w:r w:rsidRPr="0006305A">
        <w:t>John 16:23</w:t>
      </w:r>
    </w:p>
    <w:p w14:paraId="1772151A" w14:textId="29E16FC6" w:rsidR="0006305A" w:rsidRDefault="00EB4420" w:rsidP="002F222F">
      <w:r>
        <w:t>…</w:t>
      </w:r>
      <w:r w:rsidR="0006305A" w:rsidRPr="0006305A">
        <w:t>Verily, verily, I say unto you, Whatsoever ye shall ask the Father in my name, he will give it you.</w:t>
      </w:r>
    </w:p>
    <w:p w14:paraId="684B36A0" w14:textId="77777777" w:rsidR="006F39AE" w:rsidRDefault="006F39AE" w:rsidP="006F39AE">
      <w:pPr>
        <w:pStyle w:val="Heading1"/>
        <w:shd w:val="clear" w:color="auto" w:fill="578793" w:themeFill="accent5" w:themeFillShade="BF"/>
        <w:rPr>
          <w:b/>
          <w:bCs/>
          <w:color w:val="auto"/>
          <w:sz w:val="24"/>
          <w:szCs w:val="24"/>
        </w:rPr>
      </w:pPr>
      <w:r>
        <w:rPr>
          <w:b/>
          <w:bCs/>
          <w:color w:val="auto"/>
          <w:sz w:val="24"/>
          <w:szCs w:val="24"/>
        </w:rPr>
        <w:t>How is Faith released? By Speaking</w:t>
      </w:r>
    </w:p>
    <w:p w14:paraId="6A320F24" w14:textId="6866675B" w:rsidR="006F39AE" w:rsidRDefault="00EA4C27" w:rsidP="002F222F">
      <w:r w:rsidRPr="00EA4C27">
        <w:t>Job 22:28</w:t>
      </w:r>
    </w:p>
    <w:p w14:paraId="333C12CB" w14:textId="4AF52070" w:rsidR="006F39AE" w:rsidRDefault="00053ADF" w:rsidP="002F222F">
      <w:r w:rsidRPr="00053ADF">
        <w:rPr>
          <w:b/>
          <w:bCs/>
          <w:vertAlign w:val="superscript"/>
        </w:rPr>
        <w:t>28 </w:t>
      </w:r>
      <w:r w:rsidRPr="00053ADF">
        <w:t>Thou shalt also decree a thing, and it shall be established unto thee: and the light shall shine upon thy ways.</w:t>
      </w:r>
    </w:p>
    <w:p w14:paraId="783EB862" w14:textId="13570470" w:rsidR="00662EF2" w:rsidRDefault="00564669" w:rsidP="002F222F">
      <w:r>
        <w:rPr>
          <w:noProof/>
        </w:rPr>
        <w:drawing>
          <wp:inline distT="0" distB="0" distL="0" distR="0" wp14:anchorId="31FFB16A" wp14:editId="72754F61">
            <wp:extent cx="1976814" cy="1974702"/>
            <wp:effectExtent l="0" t="0" r="4445" b="6985"/>
            <wp:docPr id="14755955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0004" cy="1977889"/>
                    </a:xfrm>
                    <a:prstGeom prst="rect">
                      <a:avLst/>
                    </a:prstGeom>
                    <a:noFill/>
                    <a:ln>
                      <a:noFill/>
                    </a:ln>
                  </pic:spPr>
                </pic:pic>
              </a:graphicData>
            </a:graphic>
          </wp:inline>
        </w:drawing>
      </w:r>
    </w:p>
    <w:p w14:paraId="08CA81B5" w14:textId="77777777" w:rsidR="00662EF2" w:rsidRDefault="00662EF2" w:rsidP="00662EF2">
      <w:pPr>
        <w:pStyle w:val="Heading1"/>
        <w:shd w:val="clear" w:color="auto" w:fill="578793" w:themeFill="accent5" w:themeFillShade="BF"/>
        <w:rPr>
          <w:b/>
          <w:bCs/>
          <w:color w:val="auto"/>
          <w:sz w:val="24"/>
          <w:szCs w:val="24"/>
        </w:rPr>
      </w:pPr>
      <w:r>
        <w:rPr>
          <w:b/>
          <w:bCs/>
          <w:color w:val="auto"/>
          <w:sz w:val="24"/>
          <w:szCs w:val="24"/>
        </w:rPr>
        <w:t>How is Faith released? By Speaking</w:t>
      </w:r>
    </w:p>
    <w:p w14:paraId="48A1A7E2" w14:textId="190D3731" w:rsidR="00EC45E6" w:rsidRPr="00082A0B" w:rsidRDefault="00EC45E6" w:rsidP="00082A0B">
      <w:pPr>
        <w:pStyle w:val="Heading5"/>
      </w:pPr>
      <w:r w:rsidRPr="00082A0B">
        <w:t>John 15:7</w:t>
      </w:r>
    </w:p>
    <w:p w14:paraId="32892C1A" w14:textId="59E1DB29" w:rsidR="00662EF2" w:rsidRDefault="00EC45E6" w:rsidP="002F222F">
      <w:r w:rsidRPr="00EC45E6">
        <w:rPr>
          <w:b/>
          <w:bCs/>
          <w:vertAlign w:val="superscript"/>
        </w:rPr>
        <w:t>7 </w:t>
      </w:r>
      <w:r w:rsidRPr="00EC45E6">
        <w:t>If ye abide in me, and my words abide in you, ye shall ask what ye will, and it shall be done unto you.</w:t>
      </w:r>
    </w:p>
    <w:p w14:paraId="656C3B93" w14:textId="0062BF67" w:rsidR="005921A3" w:rsidRDefault="005921A3" w:rsidP="005921A3">
      <w:pPr>
        <w:pStyle w:val="Heading1"/>
        <w:shd w:val="clear" w:color="auto" w:fill="578793" w:themeFill="accent5" w:themeFillShade="BF"/>
        <w:rPr>
          <w:b/>
          <w:bCs/>
          <w:color w:val="auto"/>
          <w:sz w:val="24"/>
          <w:szCs w:val="24"/>
        </w:rPr>
      </w:pPr>
      <w:r>
        <w:rPr>
          <w:b/>
          <w:bCs/>
          <w:color w:val="auto"/>
          <w:sz w:val="24"/>
          <w:szCs w:val="24"/>
        </w:rPr>
        <w:lastRenderedPageBreak/>
        <w:t>How is Faith released? By Prayer</w:t>
      </w:r>
    </w:p>
    <w:p w14:paraId="64580804" w14:textId="46001FF7" w:rsidR="00503D14" w:rsidRDefault="008D0714" w:rsidP="00E96F77">
      <w:pPr>
        <w:pStyle w:val="Heading5"/>
      </w:pPr>
      <w:r w:rsidRPr="008D0714">
        <w:t>Mark 11:24</w:t>
      </w:r>
    </w:p>
    <w:p w14:paraId="53CB38B9" w14:textId="4334FB52" w:rsidR="005921A3" w:rsidRDefault="005921A3" w:rsidP="002F222F">
      <w:r w:rsidRPr="005921A3">
        <w:t>24 Therefore I say unto you, What things soever ye desire, when ye pray, believe that ye receive them, and ye shall have them.</w:t>
      </w:r>
    </w:p>
    <w:p w14:paraId="02634003" w14:textId="1F98596E" w:rsidR="00A217B4" w:rsidRDefault="00A217B4" w:rsidP="002F222F">
      <w:r>
        <w:rPr>
          <w:noProof/>
        </w:rPr>
        <w:drawing>
          <wp:inline distT="0" distB="0" distL="0" distR="0" wp14:anchorId="690AF08E" wp14:editId="3F2F95F3">
            <wp:extent cx="5937250" cy="5937250"/>
            <wp:effectExtent l="0" t="0" r="6350" b="6350"/>
            <wp:docPr id="19201588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7B9C907B" w14:textId="4F99D28B" w:rsidR="00A217B4" w:rsidRDefault="00A217B4" w:rsidP="002F222F">
      <w:r>
        <w:rPr>
          <w:noProof/>
        </w:rPr>
        <w:lastRenderedPageBreak/>
        <w:drawing>
          <wp:inline distT="0" distB="0" distL="0" distR="0" wp14:anchorId="1A501DA1" wp14:editId="30733A8C">
            <wp:extent cx="5937250" cy="5937250"/>
            <wp:effectExtent l="0" t="0" r="6350" b="6350"/>
            <wp:docPr id="16334942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33D0E449" w14:textId="277DC5C0" w:rsidR="00067BDA" w:rsidRDefault="000F506F" w:rsidP="002F222F">
      <w:r>
        <w:rPr>
          <w:noProof/>
        </w:rPr>
        <w:lastRenderedPageBreak/>
        <w:drawing>
          <wp:inline distT="0" distB="0" distL="0" distR="0" wp14:anchorId="518CA9AB" wp14:editId="2683C087">
            <wp:extent cx="5940425" cy="5969635"/>
            <wp:effectExtent l="0" t="0" r="3175" b="0"/>
            <wp:docPr id="295527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969635"/>
                    </a:xfrm>
                    <a:prstGeom prst="rect">
                      <a:avLst/>
                    </a:prstGeom>
                    <a:noFill/>
                    <a:ln>
                      <a:noFill/>
                    </a:ln>
                  </pic:spPr>
                </pic:pic>
              </a:graphicData>
            </a:graphic>
          </wp:inline>
        </w:drawing>
      </w:r>
    </w:p>
    <w:p w14:paraId="49CB29EE" w14:textId="1970B42C" w:rsidR="00871C7E" w:rsidRDefault="00871C7E" w:rsidP="00871C7E">
      <w:pPr>
        <w:pStyle w:val="Heading1"/>
        <w:shd w:val="clear" w:color="auto" w:fill="578793" w:themeFill="accent5" w:themeFillShade="BF"/>
        <w:rPr>
          <w:b/>
          <w:bCs/>
          <w:color w:val="auto"/>
          <w:sz w:val="24"/>
          <w:szCs w:val="24"/>
        </w:rPr>
      </w:pPr>
      <w:r>
        <w:rPr>
          <w:b/>
          <w:bCs/>
          <w:color w:val="auto"/>
          <w:sz w:val="24"/>
          <w:szCs w:val="24"/>
        </w:rPr>
        <w:t>By thy words thou art justified</w:t>
      </w:r>
    </w:p>
    <w:p w14:paraId="153950BF" w14:textId="1E0B8CF7" w:rsidR="00632803" w:rsidRDefault="00632803" w:rsidP="009B6A3B">
      <w:pPr>
        <w:pStyle w:val="Heading5"/>
      </w:pPr>
      <w:r w:rsidRPr="00632803">
        <w:t>Matthew 12:37</w:t>
      </w:r>
    </w:p>
    <w:p w14:paraId="45050E9D" w14:textId="322F4D8E" w:rsidR="00632803" w:rsidRDefault="00632803" w:rsidP="002F222F">
      <w:r w:rsidRPr="00632803">
        <w:rPr>
          <w:b/>
          <w:bCs/>
          <w:vertAlign w:val="superscript"/>
        </w:rPr>
        <w:t>37 </w:t>
      </w:r>
      <w:r w:rsidRPr="00632803">
        <w:t>For by thy words thou shalt be justified, and by thy words thou shalt be condemned.</w:t>
      </w:r>
    </w:p>
    <w:p w14:paraId="0F26655F" w14:textId="2C8688AB" w:rsidR="00E53795" w:rsidRDefault="00E53795" w:rsidP="00E53795">
      <w:pPr>
        <w:pStyle w:val="Heading1"/>
        <w:shd w:val="clear" w:color="auto" w:fill="578793" w:themeFill="accent5" w:themeFillShade="BF"/>
        <w:rPr>
          <w:b/>
          <w:bCs/>
          <w:color w:val="auto"/>
          <w:sz w:val="24"/>
          <w:szCs w:val="24"/>
        </w:rPr>
      </w:pPr>
      <w:r>
        <w:rPr>
          <w:b/>
          <w:bCs/>
          <w:color w:val="auto"/>
          <w:sz w:val="24"/>
          <w:szCs w:val="24"/>
        </w:rPr>
        <w:t>Death and Life – Controlled by your words</w:t>
      </w:r>
    </w:p>
    <w:p w14:paraId="0584338D" w14:textId="5F396736" w:rsidR="00E53795" w:rsidRDefault="00E53795" w:rsidP="002F222F">
      <w:r w:rsidRPr="00E53795">
        <w:rPr>
          <w:b/>
          <w:bCs/>
          <w:vertAlign w:val="superscript"/>
        </w:rPr>
        <w:t>21 </w:t>
      </w:r>
      <w:r w:rsidRPr="00E53795">
        <w:t>Death and life are in the power of the tongue: and they that love it shall eat the fruit thereof.</w:t>
      </w:r>
    </w:p>
    <w:p w14:paraId="7593A842" w14:textId="49372710" w:rsidR="00E53795" w:rsidRDefault="002033AB" w:rsidP="002F222F">
      <w:r>
        <w:rPr>
          <w:noProof/>
        </w:rPr>
        <w:lastRenderedPageBreak/>
        <w:drawing>
          <wp:inline distT="0" distB="0" distL="0" distR="0" wp14:anchorId="2EECC0CE" wp14:editId="6DF77457">
            <wp:extent cx="5941695" cy="5949950"/>
            <wp:effectExtent l="0" t="0" r="1905" b="0"/>
            <wp:docPr id="1134110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695" cy="5949950"/>
                    </a:xfrm>
                    <a:prstGeom prst="rect">
                      <a:avLst/>
                    </a:prstGeom>
                    <a:noFill/>
                    <a:ln>
                      <a:noFill/>
                    </a:ln>
                  </pic:spPr>
                </pic:pic>
              </a:graphicData>
            </a:graphic>
          </wp:inline>
        </w:drawing>
      </w:r>
    </w:p>
    <w:p w14:paraId="132311D3" w14:textId="5B3F84DB" w:rsidR="009B6A3B" w:rsidRDefault="009B6A3B" w:rsidP="009B6A3B">
      <w:pPr>
        <w:pStyle w:val="Heading1"/>
        <w:shd w:val="clear" w:color="auto" w:fill="578793" w:themeFill="accent5" w:themeFillShade="BF"/>
        <w:rPr>
          <w:b/>
          <w:bCs/>
          <w:color w:val="auto"/>
          <w:sz w:val="24"/>
          <w:szCs w:val="24"/>
        </w:rPr>
      </w:pPr>
      <w:r>
        <w:rPr>
          <w:b/>
          <w:bCs/>
          <w:color w:val="auto"/>
          <w:sz w:val="24"/>
          <w:szCs w:val="24"/>
        </w:rPr>
        <w:t>Hinderances to Faith</w:t>
      </w:r>
    </w:p>
    <w:p w14:paraId="49CF020D" w14:textId="76A22815" w:rsidR="009B6A3B" w:rsidRDefault="009B6A3B" w:rsidP="009B6A3B">
      <w:r>
        <w:t xml:space="preserve">Fear is: False </w:t>
      </w:r>
      <w:r w:rsidR="00A106CE">
        <w:t>evidence</w:t>
      </w:r>
      <w:r>
        <w:t xml:space="preserve"> appearing real</w:t>
      </w:r>
    </w:p>
    <w:p w14:paraId="5CF32B9A" w14:textId="7261F600" w:rsidR="009B6A3B" w:rsidRDefault="000262CD" w:rsidP="002F222F">
      <w:r>
        <w:rPr>
          <w:noProof/>
        </w:rPr>
        <w:lastRenderedPageBreak/>
        <w:drawing>
          <wp:inline distT="0" distB="0" distL="0" distR="0" wp14:anchorId="4213BD8A" wp14:editId="32D361F6">
            <wp:extent cx="5941695" cy="5949950"/>
            <wp:effectExtent l="0" t="0" r="1905" b="0"/>
            <wp:docPr id="11669354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695" cy="5949950"/>
                    </a:xfrm>
                    <a:prstGeom prst="rect">
                      <a:avLst/>
                    </a:prstGeom>
                    <a:noFill/>
                    <a:ln>
                      <a:noFill/>
                    </a:ln>
                  </pic:spPr>
                </pic:pic>
              </a:graphicData>
            </a:graphic>
          </wp:inline>
        </w:drawing>
      </w:r>
    </w:p>
    <w:p w14:paraId="092D5904" w14:textId="6612698D" w:rsidR="000262CD" w:rsidRDefault="000262CD" w:rsidP="002F222F">
      <w:r>
        <w:rPr>
          <w:noProof/>
        </w:rPr>
        <w:lastRenderedPageBreak/>
        <w:drawing>
          <wp:inline distT="0" distB="0" distL="0" distR="0" wp14:anchorId="141954CC" wp14:editId="5772B18E">
            <wp:extent cx="5937250" cy="5937250"/>
            <wp:effectExtent l="0" t="0" r="6350" b="6350"/>
            <wp:docPr id="15613048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6587505E" w14:textId="77777777" w:rsidR="009B6A3B" w:rsidRDefault="009B6A3B" w:rsidP="002F222F"/>
    <w:p w14:paraId="7E713DA7" w14:textId="3C6B51C4" w:rsidR="00496FA8" w:rsidRDefault="00496FA8" w:rsidP="00496FA8">
      <w:pPr>
        <w:pStyle w:val="Heading1"/>
        <w:shd w:val="clear" w:color="auto" w:fill="578793" w:themeFill="accent5" w:themeFillShade="BF"/>
        <w:rPr>
          <w:b/>
          <w:bCs/>
          <w:color w:val="auto"/>
          <w:sz w:val="24"/>
          <w:szCs w:val="24"/>
        </w:rPr>
      </w:pPr>
      <w:r>
        <w:rPr>
          <w:b/>
          <w:bCs/>
          <w:color w:val="auto"/>
          <w:sz w:val="24"/>
          <w:szCs w:val="24"/>
        </w:rPr>
        <w:t>Doubt causes Faith to leave in stages</w:t>
      </w:r>
    </w:p>
    <w:p w14:paraId="13D4B77E" w14:textId="1729CA92" w:rsidR="00496FA8" w:rsidRDefault="001E6437" w:rsidP="006F2DB1">
      <w:pPr>
        <w:pStyle w:val="Heading5"/>
      </w:pPr>
      <w:r w:rsidRPr="001E6437">
        <w:t>Matthew 14</w:t>
      </w:r>
      <w:r>
        <w:t>:27-31</w:t>
      </w:r>
    </w:p>
    <w:p w14:paraId="162A7D4C" w14:textId="77777777" w:rsidR="001E6437" w:rsidRPr="001E6437" w:rsidRDefault="001E6437" w:rsidP="001E6437">
      <w:r w:rsidRPr="001E6437">
        <w:rPr>
          <w:b/>
          <w:bCs/>
          <w:vertAlign w:val="superscript"/>
        </w:rPr>
        <w:t>27 </w:t>
      </w:r>
      <w:r w:rsidRPr="001E6437">
        <w:t>But straightway Jesus spake unto them, saying, Be of good cheer; it is I; be not afraid.</w:t>
      </w:r>
    </w:p>
    <w:p w14:paraId="77158E8B" w14:textId="77777777" w:rsidR="001E6437" w:rsidRPr="001E6437" w:rsidRDefault="001E6437" w:rsidP="001E6437">
      <w:r w:rsidRPr="001E6437">
        <w:rPr>
          <w:b/>
          <w:bCs/>
          <w:vertAlign w:val="superscript"/>
        </w:rPr>
        <w:t>28 </w:t>
      </w:r>
      <w:r w:rsidRPr="001E6437">
        <w:t>And Peter answered him and said, Lord, if it be thou, bid me come unto thee on the water.</w:t>
      </w:r>
    </w:p>
    <w:p w14:paraId="110A64B5" w14:textId="77777777" w:rsidR="001E6437" w:rsidRPr="001E6437" w:rsidRDefault="001E6437" w:rsidP="001E6437">
      <w:r w:rsidRPr="001E6437">
        <w:rPr>
          <w:b/>
          <w:bCs/>
          <w:vertAlign w:val="superscript"/>
        </w:rPr>
        <w:t>29 </w:t>
      </w:r>
      <w:r w:rsidRPr="001E6437">
        <w:t>And he said, Come. And when Peter was come down out of the ship, he walked on the water, to go to Jesus.</w:t>
      </w:r>
    </w:p>
    <w:p w14:paraId="56C6311E" w14:textId="77777777" w:rsidR="001E6437" w:rsidRPr="001E6437" w:rsidRDefault="001E6437" w:rsidP="001E6437">
      <w:r w:rsidRPr="001E6437">
        <w:rPr>
          <w:b/>
          <w:bCs/>
          <w:vertAlign w:val="superscript"/>
        </w:rPr>
        <w:lastRenderedPageBreak/>
        <w:t>30 </w:t>
      </w:r>
      <w:r w:rsidRPr="001E6437">
        <w:t>But when he saw the wind boisterous, he was afraid; and beginning to sink, he cried, saying, Lord, save me.</w:t>
      </w:r>
    </w:p>
    <w:p w14:paraId="0C57430A" w14:textId="77777777" w:rsidR="001E6437" w:rsidRPr="001E6437" w:rsidRDefault="001E6437" w:rsidP="001E6437">
      <w:r w:rsidRPr="001E6437">
        <w:rPr>
          <w:b/>
          <w:bCs/>
          <w:vertAlign w:val="superscript"/>
        </w:rPr>
        <w:t>31 </w:t>
      </w:r>
      <w:r w:rsidRPr="001E6437">
        <w:t>And immediately Jesus stretched forth his hand, and caught him, and said unto him, O thou of little faith, wherefore didst thou doubt?</w:t>
      </w:r>
    </w:p>
    <w:p w14:paraId="7CA69826" w14:textId="77777777" w:rsidR="001E6437" w:rsidRDefault="001E6437" w:rsidP="002F222F"/>
    <w:p w14:paraId="5250CCA3" w14:textId="428ADFF5" w:rsidR="000F4AC2" w:rsidRDefault="000F4AC2" w:rsidP="000F4AC2">
      <w:pPr>
        <w:pStyle w:val="Heading1"/>
        <w:shd w:val="clear" w:color="auto" w:fill="578793" w:themeFill="accent5" w:themeFillShade="BF"/>
        <w:rPr>
          <w:b/>
          <w:bCs/>
          <w:color w:val="auto"/>
          <w:sz w:val="24"/>
          <w:szCs w:val="24"/>
        </w:rPr>
      </w:pPr>
      <w:r>
        <w:rPr>
          <w:b/>
          <w:bCs/>
          <w:color w:val="auto"/>
          <w:sz w:val="24"/>
          <w:szCs w:val="24"/>
        </w:rPr>
        <w:t>Faith without works is dead</w:t>
      </w:r>
    </w:p>
    <w:p w14:paraId="4C5BF275" w14:textId="5334E7DF" w:rsidR="00496FA8" w:rsidRPr="008E4A8F" w:rsidRDefault="008E4A8F" w:rsidP="008E4A8F">
      <w:pPr>
        <w:pStyle w:val="Heading5"/>
        <w:rPr>
          <w:b/>
          <w:bCs/>
        </w:rPr>
      </w:pPr>
      <w:r w:rsidRPr="008E4A8F">
        <w:rPr>
          <w:b/>
          <w:bCs/>
        </w:rPr>
        <w:t>James 2:17</w:t>
      </w:r>
    </w:p>
    <w:p w14:paraId="4DC82542" w14:textId="750432A3" w:rsidR="00720543" w:rsidRDefault="00720543" w:rsidP="002F222F">
      <w:r w:rsidRPr="00720543">
        <w:rPr>
          <w:b/>
          <w:bCs/>
          <w:vertAlign w:val="superscript"/>
        </w:rPr>
        <w:t>17 </w:t>
      </w:r>
      <w:r w:rsidRPr="00720543">
        <w:t>Even so faith, if it hath not works, is dead, being alone.</w:t>
      </w:r>
    </w:p>
    <w:p w14:paraId="31A42D1B" w14:textId="77777777" w:rsidR="004E636E" w:rsidRDefault="004E636E" w:rsidP="002F222F"/>
    <w:p w14:paraId="43F2C445" w14:textId="5A2FC015" w:rsidR="004E636E" w:rsidRDefault="00C4146F" w:rsidP="004E636E">
      <w:pPr>
        <w:pStyle w:val="Heading1"/>
        <w:shd w:val="clear" w:color="auto" w:fill="578793" w:themeFill="accent5" w:themeFillShade="BF"/>
        <w:rPr>
          <w:b/>
          <w:bCs/>
          <w:color w:val="auto"/>
          <w:sz w:val="24"/>
          <w:szCs w:val="24"/>
        </w:rPr>
      </w:pPr>
      <w:r>
        <w:rPr>
          <w:b/>
          <w:bCs/>
          <w:color w:val="auto"/>
          <w:sz w:val="24"/>
          <w:szCs w:val="24"/>
        </w:rPr>
        <w:t>When you are believing God for something – Write the vision</w:t>
      </w:r>
    </w:p>
    <w:p w14:paraId="41264AB3" w14:textId="0E4D1421" w:rsidR="00AC5EEE" w:rsidRDefault="00AC5EEE" w:rsidP="004E636E">
      <w:pPr>
        <w:pStyle w:val="Heading5"/>
      </w:pPr>
      <w:r>
        <w:t>Given your faith vision</w:t>
      </w:r>
    </w:p>
    <w:p w14:paraId="32A6CC27" w14:textId="0E572B56" w:rsidR="004E636E" w:rsidRDefault="004E636E" w:rsidP="004E636E">
      <w:pPr>
        <w:pStyle w:val="Heading5"/>
      </w:pPr>
      <w:r w:rsidRPr="004E636E">
        <w:t>Habakkuk 2:2</w:t>
      </w:r>
    </w:p>
    <w:p w14:paraId="32BE78F5" w14:textId="1B19BD22" w:rsidR="004E636E" w:rsidRDefault="004E636E" w:rsidP="002F222F">
      <w:r w:rsidRPr="004E636E">
        <w:rPr>
          <w:b/>
          <w:bCs/>
          <w:vertAlign w:val="superscript"/>
        </w:rPr>
        <w:t>2 </w:t>
      </w:r>
      <w:r w:rsidRPr="004E636E">
        <w:t>And the Lord answered me, and said, Write the vision, and make it plain upon tables, that he may run that readeth it.</w:t>
      </w:r>
    </w:p>
    <w:p w14:paraId="7E1F931C" w14:textId="738E705B" w:rsidR="0044208B" w:rsidRDefault="0044208B" w:rsidP="005B623C">
      <w:pPr>
        <w:pStyle w:val="Heading5"/>
      </w:pPr>
      <w:r w:rsidRPr="0044208B">
        <w:t>Genesis 15:5</w:t>
      </w:r>
    </w:p>
    <w:p w14:paraId="0BAB8663" w14:textId="7C74699A" w:rsidR="0044208B" w:rsidRDefault="0044208B" w:rsidP="002F222F">
      <w:r w:rsidRPr="0044208B">
        <w:t>5 And he brought him forth abroad, and said, Look now toward heaven, and tell the stars, if thou be able to number them: and he said unto him, So shall thy seed be.</w:t>
      </w:r>
    </w:p>
    <w:p w14:paraId="05292BE1" w14:textId="79915F6D" w:rsidR="00445577" w:rsidRDefault="00445577" w:rsidP="00445577">
      <w:pPr>
        <w:pStyle w:val="Heading1"/>
        <w:shd w:val="clear" w:color="auto" w:fill="578793" w:themeFill="accent5" w:themeFillShade="BF"/>
        <w:rPr>
          <w:b/>
          <w:bCs/>
          <w:color w:val="auto"/>
          <w:sz w:val="24"/>
          <w:szCs w:val="24"/>
        </w:rPr>
      </w:pPr>
      <w:r>
        <w:rPr>
          <w:b/>
          <w:bCs/>
          <w:color w:val="auto"/>
          <w:sz w:val="24"/>
          <w:szCs w:val="24"/>
        </w:rPr>
        <w:t>Faith the servant of the believer</w:t>
      </w:r>
    </w:p>
    <w:p w14:paraId="27FA26EA" w14:textId="1008AE0C" w:rsidR="006F39AE" w:rsidRDefault="006F39AE" w:rsidP="00196343">
      <w:pPr>
        <w:pStyle w:val="Heading5"/>
      </w:pPr>
      <w:r>
        <w:t>Luke</w:t>
      </w:r>
      <w:r w:rsidRPr="008D0714">
        <w:t xml:space="preserve"> </w:t>
      </w:r>
      <w:r>
        <w:t>17</w:t>
      </w:r>
      <w:r w:rsidRPr="008D0714">
        <w:t>:</w:t>
      </w:r>
      <w:r>
        <w:t>5-9</w:t>
      </w:r>
    </w:p>
    <w:p w14:paraId="31354CE0" w14:textId="77777777" w:rsidR="00445577" w:rsidRPr="00445577" w:rsidRDefault="00445577" w:rsidP="00445577">
      <w:r w:rsidRPr="00445577">
        <w:rPr>
          <w:b/>
          <w:bCs/>
          <w:vertAlign w:val="superscript"/>
        </w:rPr>
        <w:t>5 </w:t>
      </w:r>
      <w:r w:rsidRPr="00445577">
        <w:t>And the apostles said unto the Lord, Increase our faith.</w:t>
      </w:r>
    </w:p>
    <w:p w14:paraId="64D2F12F" w14:textId="77777777" w:rsidR="00445577" w:rsidRPr="00445577" w:rsidRDefault="00445577" w:rsidP="00445577">
      <w:r w:rsidRPr="00445577">
        <w:rPr>
          <w:b/>
          <w:bCs/>
          <w:vertAlign w:val="superscript"/>
        </w:rPr>
        <w:t>6 </w:t>
      </w:r>
      <w:r w:rsidRPr="00445577">
        <w:t>And the Lord said, If ye had faith as a grain of mustard seed, ye might say unto this sycamine tree, Be thou plucked up by the root, and be thou planted in the sea; and it should obey you.</w:t>
      </w:r>
    </w:p>
    <w:p w14:paraId="0B7B80AD" w14:textId="77777777" w:rsidR="00445577" w:rsidRPr="00445577" w:rsidRDefault="00445577" w:rsidP="00445577">
      <w:r w:rsidRPr="00445577">
        <w:rPr>
          <w:b/>
          <w:bCs/>
          <w:vertAlign w:val="superscript"/>
        </w:rPr>
        <w:t>7 </w:t>
      </w:r>
      <w:r w:rsidRPr="00445577">
        <w:t>But which of you, having a servant plowing or feeding cattle, will say unto him by and by, when he is come from the field, Go and sit down to meat?</w:t>
      </w:r>
    </w:p>
    <w:p w14:paraId="1C043634" w14:textId="77777777" w:rsidR="00445577" w:rsidRPr="00445577" w:rsidRDefault="00445577" w:rsidP="00445577">
      <w:r w:rsidRPr="00445577">
        <w:rPr>
          <w:b/>
          <w:bCs/>
          <w:vertAlign w:val="superscript"/>
        </w:rPr>
        <w:t>8 </w:t>
      </w:r>
      <w:r w:rsidRPr="00445577">
        <w:t>And will not rather say unto him, Make ready wherewith I may sup, and gird thyself, and serve me, till I have eaten and drunken; and afterward thou shalt eat and drink?</w:t>
      </w:r>
    </w:p>
    <w:p w14:paraId="68A03C0F" w14:textId="77777777" w:rsidR="00445577" w:rsidRPr="00445577" w:rsidRDefault="00445577" w:rsidP="00445577">
      <w:r w:rsidRPr="00445577">
        <w:rPr>
          <w:b/>
          <w:bCs/>
          <w:vertAlign w:val="superscript"/>
        </w:rPr>
        <w:t>9 </w:t>
      </w:r>
      <w:r w:rsidRPr="00445577">
        <w:t>Doth he thank that servant because he did the things that were commanded him? I trow not.</w:t>
      </w:r>
    </w:p>
    <w:p w14:paraId="2E089F71" w14:textId="77777777" w:rsidR="00445577" w:rsidRDefault="00445577" w:rsidP="002F222F"/>
    <w:p w14:paraId="41F09680" w14:textId="77777777" w:rsidR="00C702BE" w:rsidRDefault="00C702BE" w:rsidP="002F222F"/>
    <w:p w14:paraId="14D02514" w14:textId="77777777" w:rsidR="00C702BE" w:rsidRDefault="00C702BE" w:rsidP="00C702BE">
      <w:pPr>
        <w:pStyle w:val="Heading1"/>
        <w:shd w:val="clear" w:color="auto" w:fill="578793" w:themeFill="accent5" w:themeFillShade="BF"/>
        <w:rPr>
          <w:b/>
          <w:bCs/>
          <w:color w:val="auto"/>
          <w:sz w:val="24"/>
          <w:szCs w:val="24"/>
        </w:rPr>
      </w:pPr>
      <w:r>
        <w:rPr>
          <w:b/>
          <w:bCs/>
          <w:color w:val="auto"/>
          <w:sz w:val="24"/>
          <w:szCs w:val="24"/>
        </w:rPr>
        <w:t>Whatever is not of faith is sin</w:t>
      </w:r>
    </w:p>
    <w:p w14:paraId="102B307B" w14:textId="77777777" w:rsidR="00C702BE" w:rsidRDefault="00C702BE" w:rsidP="00C702BE">
      <w:r>
        <w:t>To sin means to mis the Mark</w:t>
      </w:r>
    </w:p>
    <w:p w14:paraId="63EFABB5" w14:textId="77777777" w:rsidR="00C702BE" w:rsidRDefault="00C702BE" w:rsidP="00196343">
      <w:pPr>
        <w:pStyle w:val="Heading5"/>
      </w:pPr>
      <w:r>
        <w:lastRenderedPageBreak/>
        <w:t>Romans 14:23</w:t>
      </w:r>
    </w:p>
    <w:p w14:paraId="7C9B3476" w14:textId="77777777" w:rsidR="00C702BE" w:rsidRPr="009B6A3B" w:rsidRDefault="00C702BE" w:rsidP="00C702BE">
      <w:r w:rsidRPr="00A07149">
        <w:rPr>
          <w:b/>
          <w:bCs/>
          <w:vertAlign w:val="superscript"/>
        </w:rPr>
        <w:t>23 </w:t>
      </w:r>
      <w:r>
        <w:t>…</w:t>
      </w:r>
      <w:r w:rsidRPr="00A07149">
        <w:t xml:space="preserve"> for whatsoever is not of faith is sin.</w:t>
      </w:r>
    </w:p>
    <w:p w14:paraId="064B60E0" w14:textId="77777777" w:rsidR="00C702BE" w:rsidRDefault="00C702BE" w:rsidP="002F222F"/>
    <w:sectPr w:rsidR="00C70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2F"/>
    <w:rsid w:val="000262CD"/>
    <w:rsid w:val="00041DDB"/>
    <w:rsid w:val="00053ADF"/>
    <w:rsid w:val="00053AE1"/>
    <w:rsid w:val="0006305A"/>
    <w:rsid w:val="00067BDA"/>
    <w:rsid w:val="00073918"/>
    <w:rsid w:val="00082A0B"/>
    <w:rsid w:val="000E3769"/>
    <w:rsid w:val="000F4AC2"/>
    <w:rsid w:val="000F506F"/>
    <w:rsid w:val="00187BC2"/>
    <w:rsid w:val="00196343"/>
    <w:rsid w:val="001D2982"/>
    <w:rsid w:val="001D6400"/>
    <w:rsid w:val="001E0941"/>
    <w:rsid w:val="001E6437"/>
    <w:rsid w:val="002033AB"/>
    <w:rsid w:val="0020405C"/>
    <w:rsid w:val="00235344"/>
    <w:rsid w:val="002824D5"/>
    <w:rsid w:val="00291A13"/>
    <w:rsid w:val="002A5F07"/>
    <w:rsid w:val="002F222F"/>
    <w:rsid w:val="0030115C"/>
    <w:rsid w:val="00372B19"/>
    <w:rsid w:val="003E2013"/>
    <w:rsid w:val="0044208B"/>
    <w:rsid w:val="00445577"/>
    <w:rsid w:val="00466491"/>
    <w:rsid w:val="004801DA"/>
    <w:rsid w:val="00496FA8"/>
    <w:rsid w:val="004C3EC9"/>
    <w:rsid w:val="004E5829"/>
    <w:rsid w:val="004E636E"/>
    <w:rsid w:val="004F013B"/>
    <w:rsid w:val="00503D14"/>
    <w:rsid w:val="00511891"/>
    <w:rsid w:val="0054145A"/>
    <w:rsid w:val="00553102"/>
    <w:rsid w:val="00564669"/>
    <w:rsid w:val="00582344"/>
    <w:rsid w:val="00591763"/>
    <w:rsid w:val="005921A3"/>
    <w:rsid w:val="005B193A"/>
    <w:rsid w:val="005B623C"/>
    <w:rsid w:val="005C13F7"/>
    <w:rsid w:val="005E6B53"/>
    <w:rsid w:val="00617DF8"/>
    <w:rsid w:val="00632803"/>
    <w:rsid w:val="006541CD"/>
    <w:rsid w:val="00662EF2"/>
    <w:rsid w:val="0068149C"/>
    <w:rsid w:val="006C43D7"/>
    <w:rsid w:val="006C622B"/>
    <w:rsid w:val="006E7F33"/>
    <w:rsid w:val="006F2DB1"/>
    <w:rsid w:val="006F39AE"/>
    <w:rsid w:val="00720543"/>
    <w:rsid w:val="00726947"/>
    <w:rsid w:val="00756123"/>
    <w:rsid w:val="007A6304"/>
    <w:rsid w:val="007F55D0"/>
    <w:rsid w:val="00816794"/>
    <w:rsid w:val="008701FA"/>
    <w:rsid w:val="00871C7E"/>
    <w:rsid w:val="008D0714"/>
    <w:rsid w:val="008E4A8F"/>
    <w:rsid w:val="008F3CAC"/>
    <w:rsid w:val="00985937"/>
    <w:rsid w:val="009B6A3B"/>
    <w:rsid w:val="009E28EB"/>
    <w:rsid w:val="00A07149"/>
    <w:rsid w:val="00A106CE"/>
    <w:rsid w:val="00A20789"/>
    <w:rsid w:val="00A217B4"/>
    <w:rsid w:val="00A4606B"/>
    <w:rsid w:val="00A6494C"/>
    <w:rsid w:val="00AC5EEE"/>
    <w:rsid w:val="00AD5F9A"/>
    <w:rsid w:val="00B97A17"/>
    <w:rsid w:val="00C04B63"/>
    <w:rsid w:val="00C4146F"/>
    <w:rsid w:val="00C44CCE"/>
    <w:rsid w:val="00C702BE"/>
    <w:rsid w:val="00D07A67"/>
    <w:rsid w:val="00D135B1"/>
    <w:rsid w:val="00D20C10"/>
    <w:rsid w:val="00D60332"/>
    <w:rsid w:val="00D75767"/>
    <w:rsid w:val="00D90E39"/>
    <w:rsid w:val="00E106F0"/>
    <w:rsid w:val="00E53795"/>
    <w:rsid w:val="00E96F77"/>
    <w:rsid w:val="00EA4C27"/>
    <w:rsid w:val="00EB4420"/>
    <w:rsid w:val="00EC45E6"/>
    <w:rsid w:val="00F66A73"/>
    <w:rsid w:val="00F76EEB"/>
    <w:rsid w:val="00F8176B"/>
    <w:rsid w:val="00FF3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2B8D6D"/>
  <w15:chartTrackingRefBased/>
  <w15:docId w15:val="{EFDB7F73-F2AC-43F8-8294-9ADF5AD0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22F"/>
    <w:pPr>
      <w:keepNext/>
      <w:keepLines/>
      <w:spacing w:before="360" w:after="80"/>
      <w:outlineLvl w:val="0"/>
    </w:pPr>
    <w:rPr>
      <w:rFonts w:asciiTheme="majorHAnsi" w:eastAsiaTheme="majorEastAsia" w:hAnsiTheme="majorHAnsi" w:cstheme="majorBidi"/>
      <w:color w:val="864EA8" w:themeColor="accent1" w:themeShade="BF"/>
      <w:sz w:val="40"/>
      <w:szCs w:val="40"/>
    </w:rPr>
  </w:style>
  <w:style w:type="paragraph" w:styleId="Heading2">
    <w:name w:val="heading 2"/>
    <w:basedOn w:val="Normal"/>
    <w:next w:val="Normal"/>
    <w:link w:val="Heading2Char"/>
    <w:uiPriority w:val="9"/>
    <w:unhideWhenUsed/>
    <w:qFormat/>
    <w:rsid w:val="002F222F"/>
    <w:pPr>
      <w:keepNext/>
      <w:keepLines/>
      <w:spacing w:before="160" w:after="80"/>
      <w:outlineLvl w:val="1"/>
    </w:pPr>
    <w:rPr>
      <w:rFonts w:asciiTheme="majorHAnsi" w:eastAsiaTheme="majorEastAsia" w:hAnsiTheme="majorHAnsi" w:cstheme="majorBidi"/>
      <w:color w:val="864EA8" w:themeColor="accent1" w:themeShade="BF"/>
      <w:sz w:val="32"/>
      <w:szCs w:val="32"/>
    </w:rPr>
  </w:style>
  <w:style w:type="paragraph" w:styleId="Heading3">
    <w:name w:val="heading 3"/>
    <w:basedOn w:val="Normal"/>
    <w:next w:val="Normal"/>
    <w:link w:val="Heading3Char"/>
    <w:uiPriority w:val="9"/>
    <w:unhideWhenUsed/>
    <w:qFormat/>
    <w:rsid w:val="002F222F"/>
    <w:pPr>
      <w:keepNext/>
      <w:keepLines/>
      <w:spacing w:before="160" w:after="80"/>
      <w:outlineLvl w:val="2"/>
    </w:pPr>
    <w:rPr>
      <w:rFonts w:eastAsiaTheme="majorEastAsia" w:cstheme="majorBidi"/>
      <w:color w:val="864EA8" w:themeColor="accent1" w:themeShade="BF"/>
      <w:sz w:val="28"/>
      <w:szCs w:val="28"/>
    </w:rPr>
  </w:style>
  <w:style w:type="paragraph" w:styleId="Heading4">
    <w:name w:val="heading 4"/>
    <w:basedOn w:val="Normal"/>
    <w:next w:val="Normal"/>
    <w:link w:val="Heading4Char"/>
    <w:uiPriority w:val="9"/>
    <w:unhideWhenUsed/>
    <w:qFormat/>
    <w:rsid w:val="002F222F"/>
    <w:pPr>
      <w:keepNext/>
      <w:keepLines/>
      <w:spacing w:before="80" w:after="40"/>
      <w:outlineLvl w:val="3"/>
    </w:pPr>
    <w:rPr>
      <w:rFonts w:eastAsiaTheme="majorEastAsia" w:cstheme="majorBidi"/>
      <w:i/>
      <w:iCs/>
      <w:color w:val="864EA8" w:themeColor="accent1" w:themeShade="BF"/>
    </w:rPr>
  </w:style>
  <w:style w:type="paragraph" w:styleId="Heading5">
    <w:name w:val="heading 5"/>
    <w:basedOn w:val="Normal"/>
    <w:next w:val="Normal"/>
    <w:link w:val="Heading5Char"/>
    <w:uiPriority w:val="9"/>
    <w:unhideWhenUsed/>
    <w:qFormat/>
    <w:rsid w:val="002F222F"/>
    <w:pPr>
      <w:keepNext/>
      <w:keepLines/>
      <w:spacing w:before="80" w:after="40"/>
      <w:outlineLvl w:val="4"/>
    </w:pPr>
    <w:rPr>
      <w:rFonts w:eastAsiaTheme="majorEastAsia" w:cstheme="majorBidi"/>
      <w:color w:val="864EA8" w:themeColor="accent1" w:themeShade="BF"/>
    </w:rPr>
  </w:style>
  <w:style w:type="paragraph" w:styleId="Heading6">
    <w:name w:val="heading 6"/>
    <w:basedOn w:val="Normal"/>
    <w:next w:val="Normal"/>
    <w:link w:val="Heading6Char"/>
    <w:uiPriority w:val="9"/>
    <w:semiHidden/>
    <w:unhideWhenUsed/>
    <w:qFormat/>
    <w:rsid w:val="002F2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22F"/>
    <w:rPr>
      <w:rFonts w:asciiTheme="majorHAnsi" w:eastAsiaTheme="majorEastAsia" w:hAnsiTheme="majorHAnsi" w:cstheme="majorBidi"/>
      <w:color w:val="864EA8" w:themeColor="accent1" w:themeShade="BF"/>
      <w:sz w:val="40"/>
      <w:szCs w:val="40"/>
    </w:rPr>
  </w:style>
  <w:style w:type="character" w:customStyle="1" w:styleId="Heading2Char">
    <w:name w:val="Heading 2 Char"/>
    <w:basedOn w:val="DefaultParagraphFont"/>
    <w:link w:val="Heading2"/>
    <w:uiPriority w:val="9"/>
    <w:rsid w:val="002F222F"/>
    <w:rPr>
      <w:rFonts w:asciiTheme="majorHAnsi" w:eastAsiaTheme="majorEastAsia" w:hAnsiTheme="majorHAnsi" w:cstheme="majorBidi"/>
      <w:color w:val="864EA8" w:themeColor="accent1" w:themeShade="BF"/>
      <w:sz w:val="32"/>
      <w:szCs w:val="32"/>
    </w:rPr>
  </w:style>
  <w:style w:type="character" w:customStyle="1" w:styleId="Heading3Char">
    <w:name w:val="Heading 3 Char"/>
    <w:basedOn w:val="DefaultParagraphFont"/>
    <w:link w:val="Heading3"/>
    <w:uiPriority w:val="9"/>
    <w:rsid w:val="002F222F"/>
    <w:rPr>
      <w:rFonts w:eastAsiaTheme="majorEastAsia" w:cstheme="majorBidi"/>
      <w:color w:val="864EA8" w:themeColor="accent1" w:themeShade="BF"/>
      <w:sz w:val="28"/>
      <w:szCs w:val="28"/>
    </w:rPr>
  </w:style>
  <w:style w:type="character" w:customStyle="1" w:styleId="Heading4Char">
    <w:name w:val="Heading 4 Char"/>
    <w:basedOn w:val="DefaultParagraphFont"/>
    <w:link w:val="Heading4"/>
    <w:uiPriority w:val="9"/>
    <w:rsid w:val="002F222F"/>
    <w:rPr>
      <w:rFonts w:eastAsiaTheme="majorEastAsia" w:cstheme="majorBidi"/>
      <w:i/>
      <w:iCs/>
      <w:color w:val="864EA8" w:themeColor="accent1" w:themeShade="BF"/>
    </w:rPr>
  </w:style>
  <w:style w:type="character" w:customStyle="1" w:styleId="Heading5Char">
    <w:name w:val="Heading 5 Char"/>
    <w:basedOn w:val="DefaultParagraphFont"/>
    <w:link w:val="Heading5"/>
    <w:uiPriority w:val="9"/>
    <w:rsid w:val="002F222F"/>
    <w:rPr>
      <w:rFonts w:eastAsiaTheme="majorEastAsia" w:cstheme="majorBidi"/>
      <w:color w:val="864EA8" w:themeColor="accent1" w:themeShade="BF"/>
    </w:rPr>
  </w:style>
  <w:style w:type="character" w:customStyle="1" w:styleId="Heading6Char">
    <w:name w:val="Heading 6 Char"/>
    <w:basedOn w:val="DefaultParagraphFont"/>
    <w:link w:val="Heading6"/>
    <w:uiPriority w:val="9"/>
    <w:semiHidden/>
    <w:rsid w:val="002F2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22F"/>
    <w:rPr>
      <w:rFonts w:eastAsiaTheme="majorEastAsia" w:cstheme="majorBidi"/>
      <w:color w:val="272727" w:themeColor="text1" w:themeTint="D8"/>
    </w:rPr>
  </w:style>
  <w:style w:type="paragraph" w:styleId="Title">
    <w:name w:val="Title"/>
    <w:basedOn w:val="Normal"/>
    <w:next w:val="Normal"/>
    <w:link w:val="TitleChar"/>
    <w:uiPriority w:val="10"/>
    <w:qFormat/>
    <w:rsid w:val="002F2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22F"/>
    <w:pPr>
      <w:spacing w:before="160"/>
      <w:jc w:val="center"/>
    </w:pPr>
    <w:rPr>
      <w:i/>
      <w:iCs/>
      <w:color w:val="404040" w:themeColor="text1" w:themeTint="BF"/>
    </w:rPr>
  </w:style>
  <w:style w:type="character" w:customStyle="1" w:styleId="QuoteChar">
    <w:name w:val="Quote Char"/>
    <w:basedOn w:val="DefaultParagraphFont"/>
    <w:link w:val="Quote"/>
    <w:uiPriority w:val="29"/>
    <w:rsid w:val="002F222F"/>
    <w:rPr>
      <w:i/>
      <w:iCs/>
      <w:color w:val="404040" w:themeColor="text1" w:themeTint="BF"/>
    </w:rPr>
  </w:style>
  <w:style w:type="paragraph" w:styleId="ListParagraph">
    <w:name w:val="List Paragraph"/>
    <w:basedOn w:val="Normal"/>
    <w:uiPriority w:val="34"/>
    <w:qFormat/>
    <w:rsid w:val="002F222F"/>
    <w:pPr>
      <w:ind w:left="720"/>
      <w:contextualSpacing/>
    </w:pPr>
  </w:style>
  <w:style w:type="character" w:styleId="IntenseEmphasis">
    <w:name w:val="Intense Emphasis"/>
    <w:basedOn w:val="DefaultParagraphFont"/>
    <w:uiPriority w:val="21"/>
    <w:qFormat/>
    <w:rsid w:val="002F222F"/>
    <w:rPr>
      <w:i/>
      <w:iCs/>
      <w:color w:val="864EA8" w:themeColor="accent1" w:themeShade="BF"/>
    </w:rPr>
  </w:style>
  <w:style w:type="paragraph" w:styleId="IntenseQuote">
    <w:name w:val="Intense Quote"/>
    <w:basedOn w:val="Normal"/>
    <w:next w:val="Normal"/>
    <w:link w:val="IntenseQuoteChar"/>
    <w:uiPriority w:val="30"/>
    <w:qFormat/>
    <w:rsid w:val="002F222F"/>
    <w:pPr>
      <w:pBdr>
        <w:top w:val="single" w:sz="4" w:space="10" w:color="864EA8" w:themeColor="accent1" w:themeShade="BF"/>
        <w:bottom w:val="single" w:sz="4" w:space="10" w:color="864EA8" w:themeColor="accent1" w:themeShade="BF"/>
      </w:pBdr>
      <w:spacing w:before="360" w:after="360"/>
      <w:ind w:left="864" w:right="864"/>
      <w:jc w:val="center"/>
    </w:pPr>
    <w:rPr>
      <w:i/>
      <w:iCs/>
      <w:color w:val="864EA8" w:themeColor="accent1" w:themeShade="BF"/>
    </w:rPr>
  </w:style>
  <w:style w:type="character" w:customStyle="1" w:styleId="IntenseQuoteChar">
    <w:name w:val="Intense Quote Char"/>
    <w:basedOn w:val="DefaultParagraphFont"/>
    <w:link w:val="IntenseQuote"/>
    <w:uiPriority w:val="30"/>
    <w:rsid w:val="002F222F"/>
    <w:rPr>
      <w:i/>
      <w:iCs/>
      <w:color w:val="864EA8" w:themeColor="accent1" w:themeShade="BF"/>
    </w:rPr>
  </w:style>
  <w:style w:type="character" w:styleId="IntenseReference">
    <w:name w:val="Intense Reference"/>
    <w:basedOn w:val="DefaultParagraphFont"/>
    <w:uiPriority w:val="32"/>
    <w:qFormat/>
    <w:rsid w:val="002F222F"/>
    <w:rPr>
      <w:b/>
      <w:bCs/>
      <w:smallCaps/>
      <w:color w:val="864EA8" w:themeColor="accent1" w:themeShade="BF"/>
      <w:spacing w:val="5"/>
    </w:rPr>
  </w:style>
  <w:style w:type="character" w:styleId="Hyperlink">
    <w:name w:val="Hyperlink"/>
    <w:basedOn w:val="DefaultParagraphFont"/>
    <w:uiPriority w:val="99"/>
    <w:unhideWhenUsed/>
    <w:rsid w:val="00720543"/>
    <w:rPr>
      <w:color w:val="69A020" w:themeColor="hyperlink"/>
      <w:u w:val="single"/>
    </w:rPr>
  </w:style>
  <w:style w:type="character" w:styleId="UnresolvedMention">
    <w:name w:val="Unresolved Mention"/>
    <w:basedOn w:val="DefaultParagraphFont"/>
    <w:uiPriority w:val="99"/>
    <w:semiHidden/>
    <w:unhideWhenUsed/>
    <w:rsid w:val="00720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23177">
      <w:bodyDiv w:val="1"/>
      <w:marLeft w:val="0"/>
      <w:marRight w:val="0"/>
      <w:marTop w:val="0"/>
      <w:marBottom w:val="0"/>
      <w:divBdr>
        <w:top w:val="none" w:sz="0" w:space="0" w:color="auto"/>
        <w:left w:val="none" w:sz="0" w:space="0" w:color="auto"/>
        <w:bottom w:val="none" w:sz="0" w:space="0" w:color="auto"/>
        <w:right w:val="none" w:sz="0" w:space="0" w:color="auto"/>
      </w:divBdr>
    </w:div>
    <w:div w:id="364447717">
      <w:bodyDiv w:val="1"/>
      <w:marLeft w:val="0"/>
      <w:marRight w:val="0"/>
      <w:marTop w:val="0"/>
      <w:marBottom w:val="0"/>
      <w:divBdr>
        <w:top w:val="none" w:sz="0" w:space="0" w:color="auto"/>
        <w:left w:val="none" w:sz="0" w:space="0" w:color="auto"/>
        <w:bottom w:val="none" w:sz="0" w:space="0" w:color="auto"/>
        <w:right w:val="none" w:sz="0" w:space="0" w:color="auto"/>
      </w:divBdr>
    </w:div>
    <w:div w:id="567957157">
      <w:bodyDiv w:val="1"/>
      <w:marLeft w:val="0"/>
      <w:marRight w:val="0"/>
      <w:marTop w:val="0"/>
      <w:marBottom w:val="0"/>
      <w:divBdr>
        <w:top w:val="none" w:sz="0" w:space="0" w:color="auto"/>
        <w:left w:val="none" w:sz="0" w:space="0" w:color="auto"/>
        <w:bottom w:val="none" w:sz="0" w:space="0" w:color="auto"/>
        <w:right w:val="none" w:sz="0" w:space="0" w:color="auto"/>
      </w:divBdr>
    </w:div>
    <w:div w:id="788428194">
      <w:bodyDiv w:val="1"/>
      <w:marLeft w:val="0"/>
      <w:marRight w:val="0"/>
      <w:marTop w:val="0"/>
      <w:marBottom w:val="0"/>
      <w:divBdr>
        <w:top w:val="none" w:sz="0" w:space="0" w:color="auto"/>
        <w:left w:val="none" w:sz="0" w:space="0" w:color="auto"/>
        <w:bottom w:val="none" w:sz="0" w:space="0" w:color="auto"/>
        <w:right w:val="none" w:sz="0" w:space="0" w:color="auto"/>
      </w:divBdr>
    </w:div>
    <w:div w:id="1563101277">
      <w:bodyDiv w:val="1"/>
      <w:marLeft w:val="0"/>
      <w:marRight w:val="0"/>
      <w:marTop w:val="0"/>
      <w:marBottom w:val="0"/>
      <w:divBdr>
        <w:top w:val="none" w:sz="0" w:space="0" w:color="auto"/>
        <w:left w:val="none" w:sz="0" w:space="0" w:color="auto"/>
        <w:bottom w:val="none" w:sz="0" w:space="0" w:color="auto"/>
        <w:right w:val="none" w:sz="0" w:space="0" w:color="auto"/>
      </w:divBdr>
    </w:div>
    <w:div w:id="18364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11</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10</cp:revision>
  <dcterms:created xsi:type="dcterms:W3CDTF">2025-01-20T02:33:00Z</dcterms:created>
  <dcterms:modified xsi:type="dcterms:W3CDTF">2025-02-15T14:19:00Z</dcterms:modified>
</cp:coreProperties>
</file>