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55C3B" w14:textId="78549269" w:rsidR="000E3769" w:rsidRDefault="00945E79" w:rsidP="008C2F64">
      <w:pPr>
        <w:pStyle w:val="Heading1"/>
        <w:jc w:val="center"/>
      </w:pPr>
      <w:r>
        <w:t xml:space="preserve">Applied Faith – Part </w:t>
      </w:r>
      <w:r w:rsidR="003310A8">
        <w:t>2</w:t>
      </w:r>
    </w:p>
    <w:p w14:paraId="0DB4D7E9" w14:textId="2279D34A" w:rsidR="003310A8" w:rsidRDefault="003310A8" w:rsidP="001513F7">
      <w:pPr>
        <w:jc w:val="center"/>
      </w:pPr>
      <w:r>
        <w:t>The more you know – the more you can do</w:t>
      </w:r>
    </w:p>
    <w:p w14:paraId="0BB7606E" w14:textId="55139E9C" w:rsidR="0033121A" w:rsidRPr="00F34D06" w:rsidRDefault="0033121A" w:rsidP="0033121A">
      <w:pPr>
        <w:pStyle w:val="Heading1"/>
        <w:shd w:val="clear" w:color="auto" w:fill="568278" w:themeFill="accent5" w:themeFillShade="BF"/>
        <w:rPr>
          <w:b/>
          <w:bCs/>
          <w:color w:val="auto"/>
          <w:sz w:val="24"/>
          <w:szCs w:val="24"/>
        </w:rPr>
      </w:pPr>
      <w:r>
        <w:rPr>
          <w:b/>
          <w:bCs/>
          <w:color w:val="auto"/>
          <w:sz w:val="24"/>
          <w:szCs w:val="24"/>
        </w:rPr>
        <w:t>The more you know</w:t>
      </w:r>
    </w:p>
    <w:p w14:paraId="6E5E3C95" w14:textId="0CAC6762" w:rsidR="0033121A" w:rsidRDefault="0033121A" w:rsidP="00FC120B">
      <w:r>
        <w:t xml:space="preserve">In all areas of life </w:t>
      </w:r>
      <w:r w:rsidR="00272524">
        <w:t xml:space="preserve">knowledge plays an important role. Those who know the stock market can trade and buy shares to turn a profit. </w:t>
      </w:r>
      <w:r w:rsidR="00D4257A">
        <w:t>Those who know geometry and calcul</w:t>
      </w:r>
      <w:r w:rsidR="00D327BA">
        <w:t>us</w:t>
      </w:r>
      <w:r w:rsidR="00D4257A">
        <w:t xml:space="preserve"> can tell you where a </w:t>
      </w:r>
      <w:r w:rsidR="00D20927">
        <w:t>stone</w:t>
      </w:r>
      <w:r w:rsidR="00A56247">
        <w:t>-</w:t>
      </w:r>
      <w:r w:rsidR="00D20927">
        <w:t>throw from a sling</w:t>
      </w:r>
      <w:r w:rsidR="00D4257A">
        <w:t xml:space="preserve"> with land or put the space shuttle on the moon. Those who know 3D have the ability to communicate complex visual models on nearly infinite rotation vectors and share the</w:t>
      </w:r>
      <w:r w:rsidR="006E0102">
        <w:t>ir</w:t>
      </w:r>
      <w:r w:rsidR="00D4257A">
        <w:t xml:space="preserve"> ideas with others. </w:t>
      </w:r>
    </w:p>
    <w:p w14:paraId="6B99D6B3" w14:textId="491CD4BC" w:rsidR="00E15C73" w:rsidRDefault="00E15C73" w:rsidP="00FC120B">
      <w:r>
        <w:t>In the natural world – the more you know, the more you can do.</w:t>
      </w:r>
    </w:p>
    <w:p w14:paraId="0FF7B346" w14:textId="7528737C" w:rsidR="003B70ED" w:rsidRDefault="003B70ED" w:rsidP="00FC120B">
      <w:r>
        <w:t>The same is true in the spiritual world. The anti-Christ will understand dark sentences – and he will be able to perform evil on a level well above everyone else previously (speculation: with the exception perhaps of some of the fallen angels).</w:t>
      </w:r>
    </w:p>
    <w:p w14:paraId="5F53F822" w14:textId="1BEEA5CA" w:rsidR="00F47C5B" w:rsidRDefault="00F47C5B" w:rsidP="00FC120B">
      <w:r>
        <w:t xml:space="preserve">When you know how to use your faith, you can take spiritual energy from God and a withered hand will be restored. </w:t>
      </w:r>
    </w:p>
    <w:p w14:paraId="56138624" w14:textId="6B304A75" w:rsidR="00C446CB" w:rsidRDefault="00DB1B9F" w:rsidP="00FC120B">
      <w:r>
        <w:t xml:space="preserve">Did Jesus need to walk on the water? </w:t>
      </w:r>
      <w:r w:rsidR="00A0785A">
        <w:t>Well, you could argue that he had to get to a meeting on the other side, or that people needed deliverance in a timely manner.</w:t>
      </w:r>
      <w:r w:rsidR="00A967D9">
        <w:t xml:space="preserve"> He could have walked around the sea, or taken a chariot, rode a horse, went in a boat…there were many possibilities. </w:t>
      </w:r>
      <w:r w:rsidR="00102E57">
        <w:t>However, faith says that all things are possible to him that believes</w:t>
      </w:r>
      <w:r w:rsidR="00392829">
        <w:t xml:space="preserve"> – Mark 9:23. </w:t>
      </w:r>
      <w:r w:rsidR="00D41809">
        <w:t>Faith said that the water was not an impediment to where Jesus needed to go. Faith said that you can step above modern transportation to accomplish what you needed to accomplish.</w:t>
      </w:r>
    </w:p>
    <w:p w14:paraId="62EA0581" w14:textId="77777777" w:rsidR="003806CE" w:rsidRDefault="00DF077E" w:rsidP="00FC120B">
      <w:r>
        <w:t>Don’t limit God – and don’t limit the faith he gave us to use.</w:t>
      </w:r>
      <w:r w:rsidR="00E95260">
        <w:t xml:space="preserve"> </w:t>
      </w:r>
    </w:p>
    <w:p w14:paraId="561AFB90" w14:textId="684E7751" w:rsidR="00DF077E" w:rsidRDefault="00E95260" w:rsidP="003806CE">
      <w:pPr>
        <w:pStyle w:val="Heading4"/>
        <w:rPr>
          <w:b/>
          <w:bCs/>
        </w:rPr>
      </w:pPr>
      <w:r w:rsidRPr="003806CE">
        <w:rPr>
          <w:b/>
          <w:bCs/>
        </w:rPr>
        <w:t>Faith is meant to be used all the time</w:t>
      </w:r>
      <w:r w:rsidR="003806CE">
        <w:rPr>
          <w:b/>
          <w:bCs/>
        </w:rPr>
        <w:t xml:space="preserve"> to correct, change, or supply what is needed or desired in the natural world</w:t>
      </w:r>
    </w:p>
    <w:p w14:paraId="359FCF98" w14:textId="7B3ECCBC" w:rsidR="00201635" w:rsidRDefault="00201635" w:rsidP="00201635">
      <w:r>
        <w:t>I trow not – (this is another statement, like verily I say unto you</w:t>
      </w:r>
      <w:r w:rsidR="00E903E7">
        <w:t xml:space="preserve"> – meaning truly, or “I’m not kidding guys, this is the real thing”</w:t>
      </w:r>
      <w:r>
        <w:t>)</w:t>
      </w:r>
    </w:p>
    <w:p w14:paraId="0FE7F45B" w14:textId="11A0E187" w:rsidR="006506EA" w:rsidRPr="00201635" w:rsidRDefault="006506EA" w:rsidP="00201635">
      <w:r>
        <w:rPr>
          <w:noProof/>
        </w:rPr>
        <w:drawing>
          <wp:inline distT="0" distB="0" distL="0" distR="0" wp14:anchorId="24E5D5F6" wp14:editId="2586A68F">
            <wp:extent cx="2620645" cy="1743710"/>
            <wp:effectExtent l="0" t="0" r="8255" b="8890"/>
            <wp:docPr id="1651438289" name="Picture 1" descr="Exploring U.S. cow herd 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U.S. cow herd composi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0645" cy="1743710"/>
                    </a:xfrm>
                    <a:prstGeom prst="rect">
                      <a:avLst/>
                    </a:prstGeom>
                    <a:noFill/>
                    <a:ln>
                      <a:noFill/>
                    </a:ln>
                  </pic:spPr>
                </pic:pic>
              </a:graphicData>
            </a:graphic>
          </wp:inline>
        </w:drawing>
      </w:r>
      <w:r>
        <w:rPr>
          <w:noProof/>
        </w:rPr>
        <w:drawing>
          <wp:inline distT="0" distB="0" distL="0" distR="0" wp14:anchorId="0CEEABE7" wp14:editId="11984D81">
            <wp:extent cx="2312822" cy="1747218"/>
            <wp:effectExtent l="0" t="0" r="0" b="5715"/>
            <wp:docPr id="660036680" name="Picture 2" descr="Plow - Simple English Wikipedia, the free encyc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w - Simple English Wikipedia, the free encyclope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1208" cy="1761108"/>
                    </a:xfrm>
                    <a:prstGeom prst="rect">
                      <a:avLst/>
                    </a:prstGeom>
                    <a:noFill/>
                    <a:ln>
                      <a:noFill/>
                    </a:ln>
                  </pic:spPr>
                </pic:pic>
              </a:graphicData>
            </a:graphic>
          </wp:inline>
        </w:drawing>
      </w:r>
    </w:p>
    <w:p w14:paraId="1C331318" w14:textId="77777777" w:rsidR="003806CE" w:rsidRDefault="003806CE" w:rsidP="003806CE">
      <w:pPr>
        <w:pStyle w:val="Heading5"/>
      </w:pPr>
      <w:r w:rsidRPr="00FC120B">
        <w:lastRenderedPageBreak/>
        <w:t>Matthew 14:17-19</w:t>
      </w:r>
    </w:p>
    <w:p w14:paraId="09264CDF" w14:textId="77777777" w:rsidR="00E95260" w:rsidRPr="00E95260" w:rsidRDefault="00E95260" w:rsidP="00E95260">
      <w:r w:rsidRPr="00E95260">
        <w:rPr>
          <w:b/>
          <w:bCs/>
          <w:vertAlign w:val="superscript"/>
        </w:rPr>
        <w:t>7 </w:t>
      </w:r>
      <w:r w:rsidRPr="00E95260">
        <w:t>But which of you, having a servant plowing or feeding cattle, will say unto him by and by, when he is come from the field, Go and sit down to meat?</w:t>
      </w:r>
    </w:p>
    <w:p w14:paraId="1D5FC894" w14:textId="77777777" w:rsidR="00E95260" w:rsidRPr="00E95260" w:rsidRDefault="00E95260" w:rsidP="00E95260">
      <w:r w:rsidRPr="00E95260">
        <w:rPr>
          <w:b/>
          <w:bCs/>
          <w:vertAlign w:val="superscript"/>
        </w:rPr>
        <w:t>8 </w:t>
      </w:r>
      <w:r w:rsidRPr="00E95260">
        <w:t>And will not rather say unto him, Make ready wherewith I may sup, and gird thyself, and serve me, till I have eaten and drunken; and afterward thou shalt eat and drink?</w:t>
      </w:r>
    </w:p>
    <w:p w14:paraId="7E9E9244" w14:textId="77777777" w:rsidR="00E95260" w:rsidRDefault="00E95260" w:rsidP="00E95260">
      <w:r w:rsidRPr="00E95260">
        <w:rPr>
          <w:b/>
          <w:bCs/>
          <w:vertAlign w:val="superscript"/>
        </w:rPr>
        <w:t>9 </w:t>
      </w:r>
      <w:r w:rsidRPr="00E95260">
        <w:t>Doth he thank that servant because he did the things that were commanded him? I trow not.</w:t>
      </w:r>
    </w:p>
    <w:p w14:paraId="6DE98373" w14:textId="77777777" w:rsidR="00EE0DB3" w:rsidRDefault="00EE0DB3" w:rsidP="00E95260"/>
    <w:p w14:paraId="4DB4E4D8" w14:textId="1C615224" w:rsidR="005B0E7C" w:rsidRDefault="005B0E7C" w:rsidP="00E95260">
      <w:r>
        <w:rPr>
          <w:noProof/>
        </w:rPr>
        <w:drawing>
          <wp:inline distT="0" distB="0" distL="0" distR="0" wp14:anchorId="5E94CBF7" wp14:editId="5E256E17">
            <wp:extent cx="1254325" cy="1254325"/>
            <wp:effectExtent l="0" t="0" r="3175" b="3175"/>
            <wp:docPr id="1108464582" name="Picture 3" descr="Amazon.com : Church Pulpit with Hollow Cross Design,Led Acrylic Church  Podium with Wheels&amp; Vertical Reading Platform, 46”Transparent Lecterns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azon.com : Church Pulpit with Hollow Cross Design,Led Acrylic Church  Podium with Wheels&amp; Vertical Reading Platform, 46”Transparent Lecterns fo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0284" cy="1260284"/>
                    </a:xfrm>
                    <a:prstGeom prst="rect">
                      <a:avLst/>
                    </a:prstGeom>
                    <a:noFill/>
                    <a:ln>
                      <a:noFill/>
                    </a:ln>
                  </pic:spPr>
                </pic:pic>
              </a:graphicData>
            </a:graphic>
          </wp:inline>
        </w:drawing>
      </w:r>
    </w:p>
    <w:p w14:paraId="5CFC872C" w14:textId="0203740A" w:rsidR="00EE0DB3" w:rsidRPr="00C20EFA" w:rsidRDefault="00EE0DB3" w:rsidP="00C20EFA">
      <w:pPr>
        <w:pStyle w:val="Heading4"/>
        <w:rPr>
          <w:b/>
          <w:bCs/>
        </w:rPr>
      </w:pPr>
      <w:r w:rsidRPr="00C20EFA">
        <w:rPr>
          <w:b/>
          <w:bCs/>
        </w:rPr>
        <w:t>Your faith will never rise above the level of Word that you receive.</w:t>
      </w:r>
    </w:p>
    <w:p w14:paraId="36E0CD76" w14:textId="3D6F3D4B" w:rsidR="00EE0DB3" w:rsidRPr="00E95260" w:rsidRDefault="00C20EFA" w:rsidP="00E95260">
      <w:r w:rsidRPr="00C20EFA">
        <w:rPr>
          <w:b/>
          <w:bCs/>
          <w:vertAlign w:val="superscript"/>
        </w:rPr>
        <w:t>14 </w:t>
      </w:r>
      <w:r w:rsidRPr="00C20EFA">
        <w:t>How then shall they call on him in whom they have not believed? and how shall they believe in him of whom they have not heard? and how shall they hear without a preacher?</w:t>
      </w:r>
    </w:p>
    <w:p w14:paraId="64B61D23" w14:textId="6091B05A" w:rsidR="00C20EFA" w:rsidRDefault="00C20EFA" w:rsidP="00FC120B">
      <w:r w:rsidRPr="00C20EFA">
        <w:rPr>
          <w:b/>
          <w:bCs/>
          <w:vertAlign w:val="superscript"/>
        </w:rPr>
        <w:t>17 </w:t>
      </w:r>
      <w:r w:rsidRPr="00C20EFA">
        <w:t>So then faith cometh by hearing, and hearing by the word of God.</w:t>
      </w:r>
    </w:p>
    <w:p w14:paraId="7EF6409C" w14:textId="77777777" w:rsidR="00595ACC" w:rsidRDefault="00595ACC" w:rsidP="00FC120B"/>
    <w:p w14:paraId="49B2CDD7" w14:textId="0A3D7BDD" w:rsidR="00595ACC" w:rsidRDefault="00595ACC" w:rsidP="00595ACC">
      <w:pPr>
        <w:pStyle w:val="Heading4"/>
        <w:rPr>
          <w:b/>
          <w:bCs/>
        </w:rPr>
      </w:pPr>
      <w:r>
        <w:rPr>
          <w:b/>
          <w:bCs/>
        </w:rPr>
        <w:t>If you believe on Jesus, you will do</w:t>
      </w:r>
      <w:r w:rsidR="00C337E9">
        <w:rPr>
          <w:b/>
          <w:bCs/>
        </w:rPr>
        <w:t xml:space="preserve"> the works he did and</w:t>
      </w:r>
      <w:r>
        <w:rPr>
          <w:b/>
          <w:bCs/>
        </w:rPr>
        <w:t xml:space="preserve"> greater works than him</w:t>
      </w:r>
      <w:r w:rsidR="00C337E9">
        <w:rPr>
          <w:b/>
          <w:bCs/>
        </w:rPr>
        <w:t xml:space="preserve"> also</w:t>
      </w:r>
    </w:p>
    <w:p w14:paraId="49B335DF" w14:textId="2E8CB36F" w:rsidR="00C20EFA" w:rsidRDefault="00595ACC" w:rsidP="00FC120B">
      <w:r w:rsidRPr="00595ACC">
        <w:rPr>
          <w:b/>
          <w:bCs/>
          <w:vertAlign w:val="superscript"/>
        </w:rPr>
        <w:t>12 </w:t>
      </w:r>
      <w:r w:rsidRPr="00595ACC">
        <w:t>Verily, verily, I say unto you, He that believeth on me, the works that I do shall he do also; and greater works than these shall he do; because I go unto my Father.</w:t>
      </w:r>
    </w:p>
    <w:p w14:paraId="094DF364" w14:textId="3BFED750" w:rsidR="009A58D6" w:rsidRDefault="009A58D6" w:rsidP="00FC120B">
      <w:r>
        <w:t>Often times we hear or read about the miracles that Jesus did, we don’t stop to acknowledge and identify the very nature of what they were.</w:t>
      </w:r>
    </w:p>
    <w:p w14:paraId="7F1F7AD9" w14:textId="578005D1" w:rsidR="00FC120B" w:rsidRPr="00F34D06" w:rsidRDefault="00FC120B" w:rsidP="00FC120B">
      <w:pPr>
        <w:pStyle w:val="Heading1"/>
        <w:shd w:val="clear" w:color="auto" w:fill="568278" w:themeFill="accent5" w:themeFillShade="BF"/>
        <w:rPr>
          <w:b/>
          <w:bCs/>
          <w:color w:val="auto"/>
          <w:sz w:val="24"/>
          <w:szCs w:val="24"/>
        </w:rPr>
      </w:pPr>
      <w:r>
        <w:rPr>
          <w:b/>
          <w:bCs/>
          <w:color w:val="auto"/>
          <w:sz w:val="24"/>
          <w:szCs w:val="24"/>
        </w:rPr>
        <w:lastRenderedPageBreak/>
        <w:t xml:space="preserve">Matter </w:t>
      </w:r>
      <w:r w:rsidR="00EF6AE2">
        <w:rPr>
          <w:b/>
          <w:bCs/>
          <w:color w:val="auto"/>
          <w:sz w:val="24"/>
          <w:szCs w:val="24"/>
        </w:rPr>
        <w:t>Replication</w:t>
      </w:r>
    </w:p>
    <w:p w14:paraId="6F1187E8" w14:textId="0295055A" w:rsidR="004628E1" w:rsidRDefault="004628E1" w:rsidP="006A1D71">
      <w:pPr>
        <w:pStyle w:val="Heading4"/>
        <w:rPr>
          <w:b/>
          <w:bCs/>
        </w:rPr>
      </w:pPr>
      <w:r>
        <w:rPr>
          <w:noProof/>
        </w:rPr>
        <w:drawing>
          <wp:inline distT="0" distB="0" distL="0" distR="0" wp14:anchorId="0FB1E1ED" wp14:editId="4A3F89C4">
            <wp:extent cx="2858770" cy="2141220"/>
            <wp:effectExtent l="0" t="0" r="0" b="0"/>
            <wp:docPr id="706489948" name="Picture 4" descr="Multiplication of Loaves a Miracle or Just a Lesson in Sharing? – Defenders  of the Catholic Fa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ultiplication of Loaves a Miracle or Just a Lesson in Sharing? – Defenders  of the Catholic Fait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8770" cy="2141220"/>
                    </a:xfrm>
                    <a:prstGeom prst="rect">
                      <a:avLst/>
                    </a:prstGeom>
                    <a:noFill/>
                    <a:ln>
                      <a:noFill/>
                    </a:ln>
                  </pic:spPr>
                </pic:pic>
              </a:graphicData>
            </a:graphic>
          </wp:inline>
        </w:drawing>
      </w:r>
    </w:p>
    <w:p w14:paraId="3834495C" w14:textId="00559A6A" w:rsidR="00FC120B" w:rsidRPr="006A1D71" w:rsidRDefault="00110071" w:rsidP="006A1D71">
      <w:pPr>
        <w:pStyle w:val="Heading4"/>
        <w:rPr>
          <w:b/>
          <w:bCs/>
        </w:rPr>
      </w:pPr>
      <w:r w:rsidRPr="006A1D71">
        <w:rPr>
          <w:b/>
          <w:bCs/>
        </w:rPr>
        <w:t>Jesus replicated more loaves and fish with his words</w:t>
      </w:r>
    </w:p>
    <w:p w14:paraId="734D7F74" w14:textId="1D509A18" w:rsidR="00FC120B" w:rsidRDefault="00FC120B" w:rsidP="00FC120B">
      <w:pPr>
        <w:pStyle w:val="Heading5"/>
      </w:pPr>
      <w:r w:rsidRPr="00FC120B">
        <w:t>Matthew 14:17-19</w:t>
      </w:r>
    </w:p>
    <w:p w14:paraId="1311B0D6" w14:textId="77777777" w:rsidR="00641372" w:rsidRPr="00641372" w:rsidRDefault="00641372" w:rsidP="00641372">
      <w:r w:rsidRPr="00641372">
        <w:rPr>
          <w:b/>
          <w:bCs/>
          <w:vertAlign w:val="superscript"/>
        </w:rPr>
        <w:t>17 </w:t>
      </w:r>
      <w:r w:rsidRPr="00641372">
        <w:t>And they say unto him, We have here but five loaves, and two fishes.</w:t>
      </w:r>
    </w:p>
    <w:p w14:paraId="28B9C627" w14:textId="77777777" w:rsidR="00641372" w:rsidRPr="00641372" w:rsidRDefault="00641372" w:rsidP="00641372">
      <w:r w:rsidRPr="00641372">
        <w:rPr>
          <w:b/>
          <w:bCs/>
          <w:vertAlign w:val="superscript"/>
        </w:rPr>
        <w:t>18 </w:t>
      </w:r>
      <w:r w:rsidRPr="00641372">
        <w:t>He said, Bring them hither to me.</w:t>
      </w:r>
    </w:p>
    <w:p w14:paraId="79F399C9" w14:textId="77777777" w:rsidR="00641372" w:rsidRDefault="00641372" w:rsidP="00641372">
      <w:r w:rsidRPr="00641372">
        <w:rPr>
          <w:b/>
          <w:bCs/>
          <w:vertAlign w:val="superscript"/>
        </w:rPr>
        <w:t>19 </w:t>
      </w:r>
      <w:r w:rsidRPr="00641372">
        <w:t>And he commanded the multitude to sit down on the grass, and took the five loaves, and the two fishes, and looking up to heaven, he blessed, and brake, and gave the loaves to his disciples, and the disciples to the multitude.</w:t>
      </w:r>
    </w:p>
    <w:p w14:paraId="1EF489A5" w14:textId="77777777" w:rsidR="004D74B3" w:rsidRDefault="004D74B3" w:rsidP="00641372"/>
    <w:p w14:paraId="6B8F8036" w14:textId="2C06964D" w:rsidR="004D74B3" w:rsidRPr="00A86676" w:rsidRDefault="004D74B3" w:rsidP="00A86676">
      <w:pPr>
        <w:pStyle w:val="Heading4"/>
        <w:rPr>
          <w:b/>
          <w:bCs/>
        </w:rPr>
      </w:pPr>
      <w:r w:rsidRPr="00A86676">
        <w:rPr>
          <w:b/>
          <w:bCs/>
        </w:rPr>
        <w:t>A second time Jesus Replicates matter with his words</w:t>
      </w:r>
    </w:p>
    <w:p w14:paraId="70270305" w14:textId="0E00BF0F" w:rsidR="004D74B3" w:rsidRDefault="004D74B3" w:rsidP="004D74B3">
      <w:pPr>
        <w:pStyle w:val="Heading5"/>
      </w:pPr>
      <w:r w:rsidRPr="004D74B3">
        <w:t>Matthew 15:29-39</w:t>
      </w:r>
    </w:p>
    <w:p w14:paraId="01FAC6CE" w14:textId="77777777" w:rsidR="004D74B3" w:rsidRPr="004D74B3" w:rsidRDefault="004D74B3" w:rsidP="004D74B3">
      <w:r w:rsidRPr="004D74B3">
        <w:rPr>
          <w:b/>
          <w:bCs/>
          <w:vertAlign w:val="superscript"/>
        </w:rPr>
        <w:t>33 </w:t>
      </w:r>
      <w:r w:rsidRPr="004D74B3">
        <w:t>And his disciples say unto him, Whence should we have so much bread in the wilderness, as to fill so great a multitude?</w:t>
      </w:r>
    </w:p>
    <w:p w14:paraId="0CA97E97" w14:textId="77777777" w:rsidR="004D74B3" w:rsidRPr="004D74B3" w:rsidRDefault="004D74B3" w:rsidP="004D74B3">
      <w:r w:rsidRPr="004D74B3">
        <w:rPr>
          <w:b/>
          <w:bCs/>
          <w:vertAlign w:val="superscript"/>
        </w:rPr>
        <w:t>34 </w:t>
      </w:r>
      <w:r w:rsidRPr="004D74B3">
        <w:t>And Jesus saith unto them, How many loaves have ye? And they said, Seven, and a few little fishes.</w:t>
      </w:r>
    </w:p>
    <w:p w14:paraId="5D6A31B6" w14:textId="77777777" w:rsidR="004D74B3" w:rsidRPr="004D74B3" w:rsidRDefault="004D74B3" w:rsidP="004D74B3">
      <w:r w:rsidRPr="004D74B3">
        <w:rPr>
          <w:b/>
          <w:bCs/>
          <w:vertAlign w:val="superscript"/>
        </w:rPr>
        <w:t>35 </w:t>
      </w:r>
      <w:r w:rsidRPr="004D74B3">
        <w:t>And he commanded the multitude to sit down on the ground.</w:t>
      </w:r>
    </w:p>
    <w:p w14:paraId="4E01EF32" w14:textId="77777777" w:rsidR="004D74B3" w:rsidRPr="004D74B3" w:rsidRDefault="004D74B3" w:rsidP="004D74B3">
      <w:r w:rsidRPr="004D74B3">
        <w:rPr>
          <w:b/>
          <w:bCs/>
          <w:vertAlign w:val="superscript"/>
        </w:rPr>
        <w:t>36 </w:t>
      </w:r>
      <w:r w:rsidRPr="004D74B3">
        <w:t>And he took the seven loaves and the fishes, and gave thanks, and brake them, and gave to his disciples, and the disciples to the multitude.</w:t>
      </w:r>
    </w:p>
    <w:p w14:paraId="3B4224C9" w14:textId="77777777" w:rsidR="004D74B3" w:rsidRPr="004D74B3" w:rsidRDefault="004D74B3" w:rsidP="004D74B3">
      <w:r w:rsidRPr="004D74B3">
        <w:rPr>
          <w:b/>
          <w:bCs/>
          <w:vertAlign w:val="superscript"/>
        </w:rPr>
        <w:t>37 </w:t>
      </w:r>
      <w:r w:rsidRPr="004D74B3">
        <w:t>And they did all eat, and were filled: and they took up of the broken meat that was left seven baskets full.</w:t>
      </w:r>
    </w:p>
    <w:p w14:paraId="738A01C4" w14:textId="77777777" w:rsidR="004D74B3" w:rsidRPr="004D74B3" w:rsidRDefault="004D74B3" w:rsidP="004D74B3">
      <w:r w:rsidRPr="004D74B3">
        <w:rPr>
          <w:b/>
          <w:bCs/>
          <w:vertAlign w:val="superscript"/>
        </w:rPr>
        <w:t>38 </w:t>
      </w:r>
      <w:r w:rsidRPr="004D74B3">
        <w:t>And they that did eat were four thousand men, beside women and children.</w:t>
      </w:r>
    </w:p>
    <w:p w14:paraId="18497388" w14:textId="77777777" w:rsidR="004D74B3" w:rsidRPr="00641372" w:rsidRDefault="004D74B3" w:rsidP="00641372"/>
    <w:p w14:paraId="5F531093" w14:textId="6596929C" w:rsidR="001D19F0" w:rsidRPr="00F34D06" w:rsidRDefault="001D19F0" w:rsidP="001D19F0">
      <w:pPr>
        <w:pStyle w:val="Heading1"/>
        <w:shd w:val="clear" w:color="auto" w:fill="568278" w:themeFill="accent5" w:themeFillShade="BF"/>
        <w:rPr>
          <w:b/>
          <w:bCs/>
          <w:color w:val="auto"/>
          <w:sz w:val="24"/>
          <w:szCs w:val="24"/>
        </w:rPr>
      </w:pPr>
      <w:r>
        <w:rPr>
          <w:b/>
          <w:bCs/>
          <w:color w:val="auto"/>
          <w:sz w:val="24"/>
          <w:szCs w:val="24"/>
        </w:rPr>
        <w:lastRenderedPageBreak/>
        <w:t>Matter Transformation</w:t>
      </w:r>
      <w:r w:rsidR="00017C1A">
        <w:rPr>
          <w:b/>
          <w:bCs/>
          <w:color w:val="auto"/>
          <w:sz w:val="24"/>
          <w:szCs w:val="24"/>
        </w:rPr>
        <w:t xml:space="preserve"> – Water into wine</w:t>
      </w:r>
    </w:p>
    <w:p w14:paraId="7FF10C69" w14:textId="255C87D5" w:rsidR="00B87E64" w:rsidRDefault="00B87E64" w:rsidP="00262EA9">
      <w:pPr>
        <w:pStyle w:val="Heading5"/>
        <w:rPr>
          <w:b/>
          <w:bCs/>
        </w:rPr>
      </w:pPr>
      <w:r>
        <w:rPr>
          <w:noProof/>
        </w:rPr>
        <w:drawing>
          <wp:inline distT="0" distB="0" distL="0" distR="0" wp14:anchorId="1693ED41" wp14:editId="7537D9E2">
            <wp:extent cx="2671816" cy="1889566"/>
            <wp:effectExtent l="0" t="0" r="0" b="0"/>
            <wp:docPr id="1331523814" name="Picture 1" descr="10+ Jesus Turns Water Into Wine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Jesus Turns Water Into Wine Stock Photos, Pictures &amp; Royalty-Free  Images - iSt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598" cy="1892241"/>
                    </a:xfrm>
                    <a:prstGeom prst="rect">
                      <a:avLst/>
                    </a:prstGeom>
                    <a:noFill/>
                    <a:ln>
                      <a:noFill/>
                    </a:ln>
                  </pic:spPr>
                </pic:pic>
              </a:graphicData>
            </a:graphic>
          </wp:inline>
        </w:drawing>
      </w:r>
    </w:p>
    <w:p w14:paraId="62E9746C" w14:textId="14EA69FF" w:rsidR="00262EA9" w:rsidRDefault="00060E24" w:rsidP="00262EA9">
      <w:pPr>
        <w:pStyle w:val="Heading5"/>
        <w:rPr>
          <w:b/>
          <w:bCs/>
        </w:rPr>
      </w:pPr>
      <w:r w:rsidRPr="00060E24">
        <w:rPr>
          <w:b/>
          <w:bCs/>
        </w:rPr>
        <w:t>Jesus</w:t>
      </w:r>
      <w:r>
        <w:rPr>
          <w:b/>
          <w:bCs/>
        </w:rPr>
        <w:t xml:space="preserve"> transforms one kind of matter into another kind</w:t>
      </w:r>
    </w:p>
    <w:p w14:paraId="64DEEE24" w14:textId="4FF4D3FC" w:rsidR="00EA01B3" w:rsidRPr="00EA01B3" w:rsidRDefault="00EA01B3" w:rsidP="00EA01B3">
      <w:pPr>
        <w:pStyle w:val="Heading6"/>
      </w:pPr>
      <w:r>
        <w:t>This is the best sermon – whatever he says, do it!</w:t>
      </w:r>
    </w:p>
    <w:p w14:paraId="6DA4D11E" w14:textId="5E371305" w:rsidR="008B04EA" w:rsidRDefault="00262EA9" w:rsidP="00262EA9">
      <w:pPr>
        <w:pStyle w:val="Heading5"/>
      </w:pPr>
      <w:r w:rsidRPr="00262EA9">
        <w:t>John 2:1-</w:t>
      </w:r>
      <w:r w:rsidR="00390773">
        <w:t>5</w:t>
      </w:r>
    </w:p>
    <w:p w14:paraId="7E5F2C2C" w14:textId="77777777" w:rsidR="0001728E" w:rsidRPr="0001728E" w:rsidRDefault="0001728E" w:rsidP="0001728E">
      <w:r w:rsidRPr="0001728E">
        <w:rPr>
          <w:b/>
          <w:bCs/>
        </w:rPr>
        <w:t>2 </w:t>
      </w:r>
      <w:r w:rsidRPr="0001728E">
        <w:t>And the third day there was a marriage in Cana of Galilee; and the mother of Jesus was there:</w:t>
      </w:r>
    </w:p>
    <w:p w14:paraId="242E9084" w14:textId="77777777" w:rsidR="0001728E" w:rsidRPr="0001728E" w:rsidRDefault="0001728E" w:rsidP="0001728E">
      <w:r w:rsidRPr="0001728E">
        <w:rPr>
          <w:b/>
          <w:bCs/>
          <w:vertAlign w:val="superscript"/>
        </w:rPr>
        <w:t>2 </w:t>
      </w:r>
      <w:r w:rsidRPr="0001728E">
        <w:t>And both Jesus was called, and his disciples, to the marriage.</w:t>
      </w:r>
    </w:p>
    <w:p w14:paraId="296AED99" w14:textId="77777777" w:rsidR="0001728E" w:rsidRPr="0001728E" w:rsidRDefault="0001728E" w:rsidP="0001728E">
      <w:r w:rsidRPr="0001728E">
        <w:rPr>
          <w:b/>
          <w:bCs/>
          <w:vertAlign w:val="superscript"/>
        </w:rPr>
        <w:t>3 </w:t>
      </w:r>
      <w:r w:rsidRPr="0001728E">
        <w:t>And when they wanted wine, the mother of Jesus saith unto him, They have no wine.</w:t>
      </w:r>
    </w:p>
    <w:p w14:paraId="0629D1AA" w14:textId="77777777" w:rsidR="0001728E" w:rsidRPr="0001728E" w:rsidRDefault="0001728E" w:rsidP="0001728E">
      <w:r w:rsidRPr="0001728E">
        <w:rPr>
          <w:b/>
          <w:bCs/>
          <w:vertAlign w:val="superscript"/>
        </w:rPr>
        <w:t>4 </w:t>
      </w:r>
      <w:r w:rsidRPr="0001728E">
        <w:t>Jesus saith unto her, Woman, what have I to do with thee? mine hour is not yet come.</w:t>
      </w:r>
    </w:p>
    <w:p w14:paraId="0D5D1A63" w14:textId="77777777" w:rsidR="0001728E" w:rsidRPr="0001728E" w:rsidRDefault="0001728E" w:rsidP="0001728E">
      <w:r w:rsidRPr="0001728E">
        <w:rPr>
          <w:b/>
          <w:bCs/>
          <w:vertAlign w:val="superscript"/>
        </w:rPr>
        <w:t>5 </w:t>
      </w:r>
      <w:r w:rsidRPr="0001728E">
        <w:t>His mother saith unto the servants, Whatsoever he saith unto you, do it.</w:t>
      </w:r>
    </w:p>
    <w:p w14:paraId="2A15C1D7" w14:textId="77777777" w:rsidR="00017C1A" w:rsidRPr="00F34D06" w:rsidRDefault="00017C1A" w:rsidP="00017C1A">
      <w:pPr>
        <w:pStyle w:val="Heading1"/>
        <w:shd w:val="clear" w:color="auto" w:fill="568278" w:themeFill="accent5" w:themeFillShade="BF"/>
        <w:rPr>
          <w:b/>
          <w:bCs/>
          <w:color w:val="auto"/>
          <w:sz w:val="24"/>
          <w:szCs w:val="24"/>
        </w:rPr>
      </w:pPr>
      <w:r>
        <w:rPr>
          <w:b/>
          <w:bCs/>
          <w:color w:val="auto"/>
          <w:sz w:val="24"/>
          <w:szCs w:val="24"/>
        </w:rPr>
        <w:t>Matter Transformation – Water into wine</w:t>
      </w:r>
    </w:p>
    <w:p w14:paraId="33659E14" w14:textId="5538C6F6" w:rsidR="002B11B8" w:rsidRDefault="002B11B8" w:rsidP="002B11B8">
      <w:pPr>
        <w:pStyle w:val="Heading5"/>
      </w:pPr>
      <w:r w:rsidRPr="00262EA9">
        <w:t>John 2:</w:t>
      </w:r>
      <w:r w:rsidR="00390773">
        <w:t>6-11</w:t>
      </w:r>
    </w:p>
    <w:p w14:paraId="24AA3234" w14:textId="7F352BA2" w:rsidR="00017C1A" w:rsidRPr="0001728E" w:rsidRDefault="00017C1A" w:rsidP="00017C1A">
      <w:r w:rsidRPr="0001728E">
        <w:rPr>
          <w:b/>
          <w:bCs/>
          <w:vertAlign w:val="superscript"/>
        </w:rPr>
        <w:t>6 </w:t>
      </w:r>
      <w:r w:rsidRPr="0001728E">
        <w:t>And there were set there six waterpots of stone, after the manner of the purifying of the Jews, containing two or three firkins apiece.</w:t>
      </w:r>
    </w:p>
    <w:p w14:paraId="3054C2BE" w14:textId="77777777" w:rsidR="00017C1A" w:rsidRPr="0001728E" w:rsidRDefault="00017C1A" w:rsidP="00017C1A">
      <w:r w:rsidRPr="0001728E">
        <w:rPr>
          <w:b/>
          <w:bCs/>
          <w:vertAlign w:val="superscript"/>
        </w:rPr>
        <w:t>7 </w:t>
      </w:r>
      <w:r w:rsidRPr="0001728E">
        <w:t>Jesus saith unto them, Fill the waterpots with water. And they filled them up to the brim.</w:t>
      </w:r>
    </w:p>
    <w:p w14:paraId="3EBFC24C" w14:textId="77777777" w:rsidR="00017C1A" w:rsidRPr="0001728E" w:rsidRDefault="00017C1A" w:rsidP="00017C1A">
      <w:r w:rsidRPr="0001728E">
        <w:rPr>
          <w:b/>
          <w:bCs/>
          <w:vertAlign w:val="superscript"/>
        </w:rPr>
        <w:t>8 </w:t>
      </w:r>
      <w:r w:rsidRPr="0001728E">
        <w:t>And he saith unto them, Draw out now, and bear unto the governor of the feast. And they bare it.</w:t>
      </w:r>
    </w:p>
    <w:p w14:paraId="5D8DBE31" w14:textId="77777777" w:rsidR="00017C1A" w:rsidRPr="0001728E" w:rsidRDefault="00017C1A" w:rsidP="00017C1A">
      <w:r w:rsidRPr="0001728E">
        <w:rPr>
          <w:b/>
          <w:bCs/>
          <w:vertAlign w:val="superscript"/>
        </w:rPr>
        <w:t>9 </w:t>
      </w:r>
      <w:r w:rsidRPr="0001728E">
        <w:t>When the ruler of the feast had tasted the water that was made wine, and knew not whence it was: (but the servants which drew the water knew;) the governor of the feast called the bridegroom,</w:t>
      </w:r>
    </w:p>
    <w:p w14:paraId="21C63CD0" w14:textId="77777777" w:rsidR="00017C1A" w:rsidRPr="0001728E" w:rsidRDefault="00017C1A" w:rsidP="00017C1A">
      <w:r w:rsidRPr="0001728E">
        <w:rPr>
          <w:b/>
          <w:bCs/>
          <w:vertAlign w:val="superscript"/>
        </w:rPr>
        <w:t>10 </w:t>
      </w:r>
      <w:r w:rsidRPr="0001728E">
        <w:t>And saith unto him, Every man at the beginning doth set forth good wine; and when men have well drunk, then that which is worse: but thou hast kept the good wine until now.</w:t>
      </w:r>
    </w:p>
    <w:p w14:paraId="48F8C3C1" w14:textId="77777777" w:rsidR="0001728E" w:rsidRDefault="0001728E" w:rsidP="00CC2D63"/>
    <w:p w14:paraId="1F35C11A" w14:textId="74339A31" w:rsidR="00763B56" w:rsidRPr="00F34D06" w:rsidRDefault="00763B56" w:rsidP="00763B56">
      <w:pPr>
        <w:pStyle w:val="Heading1"/>
        <w:shd w:val="clear" w:color="auto" w:fill="568278" w:themeFill="accent5" w:themeFillShade="BF"/>
        <w:rPr>
          <w:b/>
          <w:bCs/>
          <w:color w:val="auto"/>
          <w:sz w:val="24"/>
          <w:szCs w:val="24"/>
        </w:rPr>
      </w:pPr>
      <w:r>
        <w:rPr>
          <w:b/>
          <w:bCs/>
          <w:color w:val="auto"/>
          <w:sz w:val="24"/>
          <w:szCs w:val="24"/>
        </w:rPr>
        <w:lastRenderedPageBreak/>
        <w:t>Matter Transformation</w:t>
      </w:r>
      <w:r w:rsidR="009415DF">
        <w:rPr>
          <w:b/>
          <w:bCs/>
          <w:color w:val="auto"/>
          <w:sz w:val="24"/>
          <w:szCs w:val="24"/>
        </w:rPr>
        <w:t xml:space="preserve"> – Stone into bread</w:t>
      </w:r>
    </w:p>
    <w:p w14:paraId="58747BC6" w14:textId="58FC8E21" w:rsidR="00A90859" w:rsidRDefault="00A90859" w:rsidP="00763B56">
      <w:pPr>
        <w:pStyle w:val="Heading4"/>
        <w:rPr>
          <w:b/>
          <w:bCs/>
        </w:rPr>
      </w:pPr>
      <w:r>
        <w:rPr>
          <w:b/>
          <w:bCs/>
        </w:rPr>
        <w:t>When is the last time you were hungry and you turned a stone into bread using your faith?</w:t>
      </w:r>
    </w:p>
    <w:p w14:paraId="24B4DCDE" w14:textId="2EBE6424" w:rsidR="003C57E5" w:rsidRPr="003C57E5" w:rsidRDefault="003C57E5" w:rsidP="003C57E5">
      <w:pPr>
        <w:pStyle w:val="Heading6"/>
      </w:pPr>
      <w:r>
        <w:t>If there wasn’t a last time, why not?</w:t>
      </w:r>
    </w:p>
    <w:p w14:paraId="193D4574" w14:textId="5D8F2B14" w:rsidR="00843ACC" w:rsidRDefault="00843ACC" w:rsidP="00763B56">
      <w:pPr>
        <w:pStyle w:val="Heading4"/>
        <w:rPr>
          <w:b/>
          <w:bCs/>
        </w:rPr>
      </w:pPr>
      <w:r>
        <w:rPr>
          <w:noProof/>
        </w:rPr>
        <w:drawing>
          <wp:inline distT="0" distB="0" distL="0" distR="0" wp14:anchorId="429EAE0B" wp14:editId="17D533EB">
            <wp:extent cx="1400494" cy="1400494"/>
            <wp:effectExtent l="0" t="0" r="0" b="0"/>
            <wp:docPr id="34035427" name="Picture 5" descr="Stone | Palworld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 | Palworld Wiki | Fand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2602" cy="1402602"/>
                    </a:xfrm>
                    <a:prstGeom prst="rect">
                      <a:avLst/>
                    </a:prstGeom>
                    <a:noFill/>
                    <a:ln>
                      <a:noFill/>
                    </a:ln>
                  </pic:spPr>
                </pic:pic>
              </a:graphicData>
            </a:graphic>
          </wp:inline>
        </w:drawing>
      </w:r>
      <w:r>
        <w:rPr>
          <w:noProof/>
        </w:rPr>
        <w:drawing>
          <wp:inline distT="0" distB="0" distL="0" distR="0" wp14:anchorId="6FF9575B" wp14:editId="60E261EB">
            <wp:extent cx="1764595" cy="1322311"/>
            <wp:effectExtent l="0" t="0" r="7620" b="0"/>
            <wp:docPr id="588560940" name="Picture 6" descr="130,200+ Red Arrow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30,200+ Red Arrow Stock Photo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2627" cy="1328330"/>
                    </a:xfrm>
                    <a:prstGeom prst="rect">
                      <a:avLst/>
                    </a:prstGeom>
                    <a:noFill/>
                    <a:ln>
                      <a:noFill/>
                    </a:ln>
                  </pic:spPr>
                </pic:pic>
              </a:graphicData>
            </a:graphic>
          </wp:inline>
        </w:drawing>
      </w:r>
      <w:r>
        <w:rPr>
          <w:noProof/>
        </w:rPr>
        <w:drawing>
          <wp:inline distT="0" distB="0" distL="0" distR="0" wp14:anchorId="584933AF" wp14:editId="5F6FC11C">
            <wp:extent cx="1308714" cy="1308714"/>
            <wp:effectExtent l="0" t="0" r="6350" b="6350"/>
            <wp:docPr id="778659363" name="Picture 7" descr="Small Loaf French Bread Recipe - 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mall Loaf French Bread Recipe - On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787" cy="1314787"/>
                    </a:xfrm>
                    <a:prstGeom prst="rect">
                      <a:avLst/>
                    </a:prstGeom>
                    <a:noFill/>
                    <a:ln>
                      <a:noFill/>
                    </a:ln>
                  </pic:spPr>
                </pic:pic>
              </a:graphicData>
            </a:graphic>
          </wp:inline>
        </w:drawing>
      </w:r>
    </w:p>
    <w:p w14:paraId="6C3DD769" w14:textId="7020111C" w:rsidR="00763B56" w:rsidRDefault="00F033EB" w:rsidP="00763B56">
      <w:pPr>
        <w:pStyle w:val="Heading4"/>
        <w:rPr>
          <w:b/>
          <w:bCs/>
        </w:rPr>
      </w:pPr>
      <w:r>
        <w:rPr>
          <w:b/>
          <w:bCs/>
        </w:rPr>
        <w:t>If this wasn’t a full capability of Jesus, it would not have been a temptation</w:t>
      </w:r>
    </w:p>
    <w:p w14:paraId="6E280D1E" w14:textId="56EBA50C" w:rsidR="00F033EB" w:rsidRPr="00F033EB" w:rsidRDefault="00F00766" w:rsidP="00921E47">
      <w:pPr>
        <w:pStyle w:val="Heading6"/>
      </w:pPr>
      <w:r>
        <w:t>Jesus could have turned the stone into bread – its no different than water into wine</w:t>
      </w:r>
    </w:p>
    <w:p w14:paraId="459E845F" w14:textId="715D662D" w:rsidR="00763B56" w:rsidRDefault="00763B56" w:rsidP="00763B56">
      <w:r w:rsidRPr="00763B56">
        <w:rPr>
          <w:rFonts w:eastAsiaTheme="majorEastAsia" w:cstheme="majorBidi"/>
          <w:color w:val="548AB7" w:themeColor="accent1" w:themeShade="BF"/>
        </w:rPr>
        <w:t>Matthew 4:3</w:t>
      </w:r>
    </w:p>
    <w:p w14:paraId="6D4913B7" w14:textId="77777777" w:rsidR="00763B56" w:rsidRDefault="00763B56" w:rsidP="00763B56">
      <w:r w:rsidRPr="00763B56">
        <w:rPr>
          <w:b/>
          <w:bCs/>
          <w:vertAlign w:val="superscript"/>
        </w:rPr>
        <w:t>3 </w:t>
      </w:r>
      <w:r w:rsidRPr="00763B56">
        <w:t>And when the tempter came to him, he said, If thou be the Son of God, command that these stones be made bread.</w:t>
      </w:r>
    </w:p>
    <w:p w14:paraId="1EDB17AF" w14:textId="77777777" w:rsidR="0001728E" w:rsidRPr="003310A8" w:rsidRDefault="0001728E" w:rsidP="00CC2D63"/>
    <w:p w14:paraId="2E208FBD" w14:textId="2932810A" w:rsidR="00945E79" w:rsidRPr="00F34D06" w:rsidRDefault="00CF239E" w:rsidP="00945E79">
      <w:pPr>
        <w:pStyle w:val="Heading1"/>
        <w:shd w:val="clear" w:color="auto" w:fill="568278" w:themeFill="accent5" w:themeFillShade="BF"/>
        <w:rPr>
          <w:b/>
          <w:bCs/>
          <w:color w:val="auto"/>
          <w:sz w:val="24"/>
          <w:szCs w:val="24"/>
        </w:rPr>
      </w:pPr>
      <w:r>
        <w:rPr>
          <w:b/>
          <w:bCs/>
          <w:color w:val="auto"/>
          <w:sz w:val="24"/>
          <w:szCs w:val="24"/>
        </w:rPr>
        <w:t>Cursing the Fig Tree – Another perspective</w:t>
      </w:r>
    </w:p>
    <w:p w14:paraId="2AC3AEEF" w14:textId="718D9E9B" w:rsidR="00332348" w:rsidRDefault="00692E3D" w:rsidP="007E775F">
      <w:pPr>
        <w:pStyle w:val="Heading4"/>
        <w:rPr>
          <w:b/>
          <w:bCs/>
        </w:rPr>
      </w:pPr>
      <w:r>
        <w:rPr>
          <w:noProof/>
        </w:rPr>
        <w:drawing>
          <wp:inline distT="0" distB="0" distL="0" distR="0" wp14:anchorId="025F420A" wp14:editId="63436C56">
            <wp:extent cx="2861881" cy="1308639"/>
            <wp:effectExtent l="0" t="0" r="0" b="6350"/>
            <wp:docPr id="1639303238" name="Picture 11" descr="The magic of tropical forests and the fig trees that live in them | Under  The Ban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e magic of tropical forests and the fig trees that live in them | Under  The Bany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6381" cy="1310697"/>
                    </a:xfrm>
                    <a:prstGeom prst="rect">
                      <a:avLst/>
                    </a:prstGeom>
                    <a:noFill/>
                    <a:ln>
                      <a:noFill/>
                    </a:ln>
                  </pic:spPr>
                </pic:pic>
              </a:graphicData>
            </a:graphic>
          </wp:inline>
        </w:drawing>
      </w:r>
      <w:r>
        <w:rPr>
          <w:noProof/>
        </w:rPr>
        <w:drawing>
          <wp:inline distT="0" distB="0" distL="0" distR="0" wp14:anchorId="18F28AAD" wp14:editId="6AD5FAC1">
            <wp:extent cx="2328524" cy="1305967"/>
            <wp:effectExtent l="0" t="0" r="0" b="8890"/>
            <wp:docPr id="1308977451" name="Picture 10" descr="Ormiston fig tree dead: Removal of historic tree brings back memories | The  Courier 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rmiston fig tree dead: Removal of historic tree brings back memories | The  Courier Mai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9364" cy="1328872"/>
                    </a:xfrm>
                    <a:prstGeom prst="rect">
                      <a:avLst/>
                    </a:prstGeom>
                    <a:noFill/>
                    <a:ln>
                      <a:noFill/>
                    </a:ln>
                  </pic:spPr>
                </pic:pic>
              </a:graphicData>
            </a:graphic>
          </wp:inline>
        </w:drawing>
      </w:r>
    </w:p>
    <w:p w14:paraId="18B9E8DF" w14:textId="39FC9A99" w:rsidR="001D36D6" w:rsidRDefault="00EA655C" w:rsidP="007E775F">
      <w:pPr>
        <w:pStyle w:val="Heading4"/>
        <w:rPr>
          <w:b/>
          <w:bCs/>
        </w:rPr>
      </w:pPr>
      <w:r>
        <w:rPr>
          <w:noProof/>
        </w:rPr>
        <w:drawing>
          <wp:inline distT="0" distB="0" distL="0" distR="0" wp14:anchorId="2F0E5685" wp14:editId="17FD4BB3">
            <wp:extent cx="2580036" cy="1935242"/>
            <wp:effectExtent l="0" t="0" r="0" b="8255"/>
            <wp:docPr id="1926926174" name="Picture 9" descr="Free Green Cedar - free stuff - craigs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ee Green Cedar - free stuff - craigslis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9005" cy="1941969"/>
                    </a:xfrm>
                    <a:prstGeom prst="rect">
                      <a:avLst/>
                    </a:prstGeom>
                    <a:noFill/>
                    <a:ln>
                      <a:noFill/>
                    </a:ln>
                  </pic:spPr>
                </pic:pic>
              </a:graphicData>
            </a:graphic>
          </wp:inline>
        </w:drawing>
      </w:r>
      <w:r w:rsidR="001D36D6">
        <w:rPr>
          <w:noProof/>
        </w:rPr>
        <w:drawing>
          <wp:inline distT="0" distB="0" distL="0" distR="0" wp14:anchorId="095C2148" wp14:editId="77832A5C">
            <wp:extent cx="2709927" cy="1935166"/>
            <wp:effectExtent l="0" t="0" r="0" b="8255"/>
            <wp:docPr id="1493258810" name="Picture 8" descr="Best Firewood Northern Ireland: Cedarwood Fu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est Firewood Northern Ireland: Cedarwood Fuel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2425" cy="1951232"/>
                    </a:xfrm>
                    <a:prstGeom prst="rect">
                      <a:avLst/>
                    </a:prstGeom>
                    <a:noFill/>
                    <a:ln>
                      <a:noFill/>
                    </a:ln>
                  </pic:spPr>
                </pic:pic>
              </a:graphicData>
            </a:graphic>
          </wp:inline>
        </w:drawing>
      </w:r>
    </w:p>
    <w:p w14:paraId="6A4A6A04" w14:textId="73DA4C9C" w:rsidR="007E775F" w:rsidRDefault="007B2A8C" w:rsidP="007E775F">
      <w:pPr>
        <w:pStyle w:val="Heading4"/>
        <w:rPr>
          <w:b/>
          <w:bCs/>
        </w:rPr>
      </w:pPr>
      <w:r>
        <w:rPr>
          <w:b/>
          <w:bCs/>
        </w:rPr>
        <w:t>Jesus taught us how to change green wood into dry wood</w:t>
      </w:r>
    </w:p>
    <w:p w14:paraId="00EE2F24" w14:textId="765EBF61" w:rsidR="00B65BFF" w:rsidRPr="00B65BFF" w:rsidRDefault="00B65BFF" w:rsidP="00B65BFF">
      <w:pPr>
        <w:pStyle w:val="Heading6"/>
      </w:pPr>
      <w:r>
        <w:t>Perhaps only a previous firewood yard owner could appreciate this in this way, but, what if you were cold, and only had green wood?</w:t>
      </w:r>
    </w:p>
    <w:p w14:paraId="032B8C2D" w14:textId="343B2A07" w:rsidR="00B07CDA" w:rsidRDefault="00B07CDA" w:rsidP="00945E79">
      <w:r w:rsidRPr="00B07CDA">
        <w:rPr>
          <w:rFonts w:eastAsiaTheme="majorEastAsia" w:cstheme="majorBidi"/>
          <w:color w:val="548AB7" w:themeColor="accent1" w:themeShade="BF"/>
        </w:rPr>
        <w:t>Matthew 21:18-19</w:t>
      </w:r>
    </w:p>
    <w:p w14:paraId="2CF68BC1" w14:textId="77777777" w:rsidR="00B07CDA" w:rsidRPr="00B07CDA" w:rsidRDefault="00B07CDA" w:rsidP="00B07CDA">
      <w:r w:rsidRPr="00B07CDA">
        <w:rPr>
          <w:b/>
          <w:bCs/>
          <w:vertAlign w:val="superscript"/>
        </w:rPr>
        <w:lastRenderedPageBreak/>
        <w:t>18 </w:t>
      </w:r>
      <w:r w:rsidRPr="00B07CDA">
        <w:t>Now in the morning as he returned into the city, he hungered.</w:t>
      </w:r>
    </w:p>
    <w:p w14:paraId="095C233D" w14:textId="77777777" w:rsidR="00B07CDA" w:rsidRPr="00B07CDA" w:rsidRDefault="00B07CDA" w:rsidP="00B07CDA">
      <w:r w:rsidRPr="00B07CDA">
        <w:rPr>
          <w:b/>
          <w:bCs/>
          <w:vertAlign w:val="superscript"/>
        </w:rPr>
        <w:t>19 </w:t>
      </w:r>
      <w:r w:rsidRPr="00B07CDA">
        <w:t>And when he saw a fig tree in the way, he came to it, and found nothing thereon, but leaves only, and said unto it, Let no fruit grow on thee henceforward for ever. And presently the fig tree withered away.</w:t>
      </w:r>
    </w:p>
    <w:p w14:paraId="6C306215" w14:textId="77777777" w:rsidR="00B07CDA" w:rsidRDefault="00B07CDA" w:rsidP="00945E79"/>
    <w:p w14:paraId="4B6251F0" w14:textId="7B1F800C" w:rsidR="0023528E" w:rsidRPr="00F34D06" w:rsidRDefault="0023528E" w:rsidP="0023528E">
      <w:pPr>
        <w:pStyle w:val="Heading1"/>
        <w:shd w:val="clear" w:color="auto" w:fill="568278" w:themeFill="accent5" w:themeFillShade="BF"/>
        <w:rPr>
          <w:b/>
          <w:bCs/>
          <w:color w:val="auto"/>
          <w:sz w:val="24"/>
          <w:szCs w:val="24"/>
        </w:rPr>
      </w:pPr>
      <w:r>
        <w:rPr>
          <w:b/>
          <w:bCs/>
          <w:color w:val="auto"/>
          <w:sz w:val="24"/>
          <w:szCs w:val="24"/>
        </w:rPr>
        <w:t>The blind see</w:t>
      </w:r>
      <w:r w:rsidR="00E02882">
        <w:rPr>
          <w:b/>
          <w:bCs/>
          <w:color w:val="auto"/>
          <w:sz w:val="24"/>
          <w:szCs w:val="24"/>
        </w:rPr>
        <w:t xml:space="preserve"> – Another type of matter transformation</w:t>
      </w:r>
      <w:r w:rsidR="00E01551">
        <w:rPr>
          <w:b/>
          <w:bCs/>
          <w:color w:val="auto"/>
          <w:sz w:val="24"/>
          <w:szCs w:val="24"/>
        </w:rPr>
        <w:t xml:space="preserve"> / creation</w:t>
      </w:r>
    </w:p>
    <w:p w14:paraId="4D94712E" w14:textId="2744334E" w:rsidR="001D47CE" w:rsidRDefault="001D47CE" w:rsidP="0023528E">
      <w:pPr>
        <w:pStyle w:val="Heading4"/>
        <w:rPr>
          <w:b/>
          <w:bCs/>
        </w:rPr>
      </w:pPr>
      <w:r>
        <w:rPr>
          <w:noProof/>
        </w:rPr>
        <w:drawing>
          <wp:inline distT="0" distB="0" distL="0" distR="0" wp14:anchorId="25F2D435" wp14:editId="796D8E4C">
            <wp:extent cx="1672434" cy="955217"/>
            <wp:effectExtent l="0" t="0" r="4445" b="0"/>
            <wp:docPr id="428302974" name="Picture 12" descr="Jesus Heals the Blind Man | Sight Restored by Faith | Gospel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esus Heals the Blind Man | Sight Restored by Faith | Gospel A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7484" cy="958102"/>
                    </a:xfrm>
                    <a:prstGeom prst="rect">
                      <a:avLst/>
                    </a:prstGeom>
                    <a:noFill/>
                    <a:ln>
                      <a:noFill/>
                    </a:ln>
                  </pic:spPr>
                </pic:pic>
              </a:graphicData>
            </a:graphic>
          </wp:inline>
        </w:drawing>
      </w:r>
    </w:p>
    <w:p w14:paraId="15EE3770" w14:textId="6AD3774B" w:rsidR="0023528E" w:rsidRDefault="00E01551" w:rsidP="0023528E">
      <w:pPr>
        <w:pStyle w:val="Heading4"/>
        <w:rPr>
          <w:b/>
          <w:bCs/>
        </w:rPr>
      </w:pPr>
      <w:r>
        <w:rPr>
          <w:b/>
          <w:bCs/>
        </w:rPr>
        <w:t>Whether it be broken blood vessels in the eyes that were restored, or core elements of physical organs that were missing or needed to be fixed or replaced – matter came into existence or was modified so the blind man could see again</w:t>
      </w:r>
    </w:p>
    <w:p w14:paraId="6ED16F98" w14:textId="77777777" w:rsidR="0023528E" w:rsidRDefault="0023528E" w:rsidP="0023528E">
      <w:pPr>
        <w:rPr>
          <w:rFonts w:eastAsiaTheme="majorEastAsia" w:cstheme="majorBidi"/>
          <w:color w:val="548AB7" w:themeColor="accent1" w:themeShade="BF"/>
        </w:rPr>
      </w:pPr>
      <w:r w:rsidRPr="00B07CDA">
        <w:rPr>
          <w:rFonts w:eastAsiaTheme="majorEastAsia" w:cstheme="majorBidi"/>
          <w:color w:val="548AB7" w:themeColor="accent1" w:themeShade="BF"/>
        </w:rPr>
        <w:t>Matthew 21:18-19</w:t>
      </w:r>
    </w:p>
    <w:p w14:paraId="240B854E" w14:textId="77F7F8B7" w:rsidR="00071682" w:rsidRDefault="00071682" w:rsidP="00071682">
      <w:pPr>
        <w:pStyle w:val="Heading6"/>
      </w:pPr>
      <w:r>
        <w:t xml:space="preserve">According to your faith – be it unto you. Instead of Jesus saying, “Eyes” see, he releases his faith in a unique way, where we takes his faith, uses it to discern what they have been believe (according to your faith), and then manifests that healing in there eyes. This is an extremely unique way of doing things. </w:t>
      </w:r>
      <w:r w:rsidR="00A86D1E">
        <w:t>With the woman who had the issue of blood – Jesus didn’t use his faith, (other than being the author and the finisher), he said, daughter, be of good comfort, thy faith hath made thee whole, he simply said your faith worked.</w:t>
      </w:r>
    </w:p>
    <w:p w14:paraId="7D9A48CB" w14:textId="77777777" w:rsidR="00282080" w:rsidRPr="00282080" w:rsidRDefault="00282080" w:rsidP="00282080"/>
    <w:p w14:paraId="1AD2D588" w14:textId="77777777" w:rsidR="0026569D" w:rsidRPr="0026569D" w:rsidRDefault="0026569D" w:rsidP="0026569D">
      <w:r w:rsidRPr="0026569D">
        <w:t>27 And when Jesus departed thence, two blind men followed him, crying, and saying, Thou son of David, have mercy on us.</w:t>
      </w:r>
    </w:p>
    <w:p w14:paraId="255684DF" w14:textId="77777777" w:rsidR="0026569D" w:rsidRPr="0026569D" w:rsidRDefault="0026569D" w:rsidP="0026569D">
      <w:r w:rsidRPr="0026569D">
        <w:t>28 And when he was come into the house, the blind men came to him: and Jesus saith unto them, Believe ye that I am able to do this? They said unto him, Yea, Lord.</w:t>
      </w:r>
    </w:p>
    <w:p w14:paraId="033416EA" w14:textId="77777777" w:rsidR="0026569D" w:rsidRPr="0026569D" w:rsidRDefault="0026569D" w:rsidP="0026569D">
      <w:r w:rsidRPr="0026569D">
        <w:t>29 Then touched he their eyes, saying, According to your faith be it unto you.</w:t>
      </w:r>
    </w:p>
    <w:p w14:paraId="005FAF75" w14:textId="77777777" w:rsidR="0026569D" w:rsidRPr="0026569D" w:rsidRDefault="0026569D" w:rsidP="0026569D">
      <w:r w:rsidRPr="0026569D">
        <w:t>30 And their eyes were opened; and Jesus straitly charged them, saying, See that no man know it.</w:t>
      </w:r>
    </w:p>
    <w:p w14:paraId="72B95798" w14:textId="77777777" w:rsidR="0023528E" w:rsidRDefault="0023528E" w:rsidP="00945E79"/>
    <w:p w14:paraId="5B29F84C" w14:textId="257DA2BF" w:rsidR="001B0499" w:rsidRPr="00F34D06" w:rsidRDefault="001B0499" w:rsidP="001B0499">
      <w:pPr>
        <w:pStyle w:val="Heading1"/>
        <w:shd w:val="clear" w:color="auto" w:fill="568278" w:themeFill="accent5" w:themeFillShade="BF"/>
        <w:rPr>
          <w:b/>
          <w:bCs/>
          <w:color w:val="auto"/>
          <w:sz w:val="24"/>
          <w:szCs w:val="24"/>
        </w:rPr>
      </w:pPr>
      <w:r>
        <w:rPr>
          <w:b/>
          <w:bCs/>
          <w:color w:val="auto"/>
          <w:sz w:val="24"/>
          <w:szCs w:val="24"/>
        </w:rPr>
        <w:lastRenderedPageBreak/>
        <w:t>Teleportation</w:t>
      </w:r>
    </w:p>
    <w:p w14:paraId="32916A31" w14:textId="1E73EFA6" w:rsidR="003203E7" w:rsidRDefault="003203E7" w:rsidP="001B0499">
      <w:pPr>
        <w:pStyle w:val="Heading4"/>
        <w:rPr>
          <w:b/>
          <w:bCs/>
        </w:rPr>
      </w:pPr>
      <w:r>
        <w:rPr>
          <w:noProof/>
        </w:rPr>
        <w:drawing>
          <wp:inline distT="0" distB="0" distL="0" distR="0" wp14:anchorId="06D0B0AB" wp14:editId="10D6ED14">
            <wp:extent cx="1913890" cy="2379345"/>
            <wp:effectExtent l="0" t="0" r="0" b="1905"/>
            <wp:docPr id="598125415" name="Picture 13" descr="WHEN JESUS IS OUTSIDE THE BOA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HEN JESUS IS OUTSIDE THE BOAT!. Text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3890" cy="2379345"/>
                    </a:xfrm>
                    <a:prstGeom prst="rect">
                      <a:avLst/>
                    </a:prstGeom>
                    <a:noFill/>
                    <a:ln>
                      <a:noFill/>
                    </a:ln>
                  </pic:spPr>
                </pic:pic>
              </a:graphicData>
            </a:graphic>
          </wp:inline>
        </w:drawing>
      </w:r>
      <w:r w:rsidR="00AC6C77" w:rsidRPr="00AC6C77">
        <w:t xml:space="preserve"> </w:t>
      </w:r>
      <w:r w:rsidR="00AC6C77">
        <w:rPr>
          <w:noProof/>
        </w:rPr>
        <w:drawing>
          <wp:inline distT="0" distB="0" distL="0" distR="0" wp14:anchorId="5352FA2C" wp14:editId="188AD36B">
            <wp:extent cx="3195302" cy="2395795"/>
            <wp:effectExtent l="0" t="0" r="5715" b="5080"/>
            <wp:docPr id="1956521028" name="Picture 14" descr="Bible Fun For Kids: 4.13. The Great Catch of Fish &amp; Breakfast With Je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ible Fun For Kids: 4.13. The Great Catch of Fish &amp; Breakfast With Jesu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2780" cy="2408900"/>
                    </a:xfrm>
                    <a:prstGeom prst="rect">
                      <a:avLst/>
                    </a:prstGeom>
                    <a:noFill/>
                    <a:ln>
                      <a:noFill/>
                    </a:ln>
                  </pic:spPr>
                </pic:pic>
              </a:graphicData>
            </a:graphic>
          </wp:inline>
        </w:drawing>
      </w:r>
    </w:p>
    <w:p w14:paraId="742769AD" w14:textId="33BE9CC8" w:rsidR="001B0499" w:rsidRDefault="00E14E5E" w:rsidP="001B0499">
      <w:pPr>
        <w:pStyle w:val="Heading4"/>
        <w:rPr>
          <w:b/>
          <w:bCs/>
        </w:rPr>
      </w:pPr>
      <w:r>
        <w:rPr>
          <w:b/>
          <w:bCs/>
        </w:rPr>
        <w:t>Jesus, the boat, and the disciples were teleported to the land on the other side of the water</w:t>
      </w:r>
    </w:p>
    <w:p w14:paraId="339C8C4B" w14:textId="6E8058BF" w:rsidR="007C4574" w:rsidRDefault="007C4574" w:rsidP="007C4574">
      <w:pPr>
        <w:rPr>
          <w:rFonts w:eastAsiaTheme="majorEastAsia" w:cstheme="majorBidi"/>
          <w:color w:val="548AB7" w:themeColor="accent1" w:themeShade="BF"/>
        </w:rPr>
      </w:pPr>
      <w:r w:rsidRPr="007C4574">
        <w:rPr>
          <w:rFonts w:eastAsiaTheme="majorEastAsia" w:cstheme="majorBidi"/>
          <w:color w:val="548AB7" w:themeColor="accent1" w:themeShade="BF"/>
        </w:rPr>
        <w:t>John 6</w:t>
      </w:r>
      <w:r>
        <w:rPr>
          <w:rFonts w:eastAsiaTheme="majorEastAsia" w:cstheme="majorBidi"/>
          <w:color w:val="548AB7" w:themeColor="accent1" w:themeShade="BF"/>
        </w:rPr>
        <w:t>:18-21</w:t>
      </w:r>
    </w:p>
    <w:p w14:paraId="1C5B38D0" w14:textId="7189194D" w:rsidR="007C4574" w:rsidRPr="007C4574" w:rsidRDefault="007C4574" w:rsidP="007C4574">
      <w:r w:rsidRPr="007C4574">
        <w:rPr>
          <w:b/>
          <w:bCs/>
          <w:vertAlign w:val="superscript"/>
        </w:rPr>
        <w:t>18 </w:t>
      </w:r>
      <w:r w:rsidRPr="007C4574">
        <w:t>And the sea arose by reason of a great wind that blew.</w:t>
      </w:r>
    </w:p>
    <w:p w14:paraId="729F517C" w14:textId="77777777" w:rsidR="007C4574" w:rsidRPr="007C4574" w:rsidRDefault="007C4574" w:rsidP="007C4574">
      <w:r w:rsidRPr="007C4574">
        <w:rPr>
          <w:b/>
          <w:bCs/>
          <w:vertAlign w:val="superscript"/>
        </w:rPr>
        <w:t>19 </w:t>
      </w:r>
      <w:r w:rsidRPr="007C4574">
        <w:t>So when they had rowed about five and twenty or thirty furlongs, they see Jesus walking on the sea, and drawing nigh unto the ship: and they were afraid.</w:t>
      </w:r>
    </w:p>
    <w:p w14:paraId="6505FEA7" w14:textId="77777777" w:rsidR="007C4574" w:rsidRPr="007C4574" w:rsidRDefault="007C4574" w:rsidP="007C4574">
      <w:r w:rsidRPr="007C4574">
        <w:rPr>
          <w:b/>
          <w:bCs/>
          <w:vertAlign w:val="superscript"/>
        </w:rPr>
        <w:t>20 </w:t>
      </w:r>
      <w:r w:rsidRPr="007C4574">
        <w:t>But he saith unto them, It is I; be not afraid.</w:t>
      </w:r>
    </w:p>
    <w:p w14:paraId="32072935" w14:textId="77777777" w:rsidR="007C4574" w:rsidRPr="007C4574" w:rsidRDefault="007C4574" w:rsidP="007C4574">
      <w:r w:rsidRPr="007C4574">
        <w:rPr>
          <w:b/>
          <w:bCs/>
          <w:vertAlign w:val="superscript"/>
        </w:rPr>
        <w:t>21 </w:t>
      </w:r>
      <w:r w:rsidRPr="007C4574">
        <w:t>Then they willingly received him into the ship: and immediately the ship was at the land whither they went.</w:t>
      </w:r>
    </w:p>
    <w:p w14:paraId="640FD245" w14:textId="368A5990" w:rsidR="00B7202F" w:rsidRPr="00F34D06" w:rsidRDefault="00B7202F" w:rsidP="00B7202F">
      <w:pPr>
        <w:pStyle w:val="Heading1"/>
        <w:shd w:val="clear" w:color="auto" w:fill="568278" w:themeFill="accent5" w:themeFillShade="BF"/>
        <w:rPr>
          <w:b/>
          <w:bCs/>
          <w:color w:val="auto"/>
          <w:sz w:val="24"/>
          <w:szCs w:val="24"/>
        </w:rPr>
      </w:pPr>
      <w:r>
        <w:rPr>
          <w:b/>
          <w:bCs/>
          <w:color w:val="auto"/>
          <w:sz w:val="24"/>
          <w:szCs w:val="24"/>
        </w:rPr>
        <w:t>Something akin to a cloak of invisibility</w:t>
      </w:r>
      <w:r w:rsidR="00A87D40">
        <w:rPr>
          <w:b/>
          <w:bCs/>
          <w:color w:val="auto"/>
          <w:sz w:val="24"/>
          <w:szCs w:val="24"/>
        </w:rPr>
        <w:t xml:space="preserve"> – not specifically but maybe</w:t>
      </w:r>
    </w:p>
    <w:p w14:paraId="453618DF" w14:textId="43EAD32A" w:rsidR="00E74CFB" w:rsidRDefault="00D36A0B" w:rsidP="00EB11AC">
      <w:pPr>
        <w:pStyle w:val="Heading4"/>
      </w:pPr>
      <w:r>
        <w:rPr>
          <w:noProof/>
        </w:rPr>
        <w:drawing>
          <wp:inline distT="0" distB="0" distL="0" distR="0" wp14:anchorId="162667D1" wp14:editId="78CBF7B5">
            <wp:extent cx="2858770" cy="1597660"/>
            <wp:effectExtent l="0" t="0" r="0" b="2540"/>
            <wp:docPr id="126767899" name="Picture 16" descr="PAUSE AND PRAY: DEALING WITH REJECTIONS (Luke 4:24-30) | Reflection by Sis.  Eda Castillo. #KatolikongPinoy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USE AND PRAY: DEALING WITH REJECTIONS (Luke 4:24-30) | Reflection by Sis.  Eda Castillo. #KatolikongPinoy | Faceboo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8770" cy="1597660"/>
                    </a:xfrm>
                    <a:prstGeom prst="rect">
                      <a:avLst/>
                    </a:prstGeom>
                    <a:noFill/>
                    <a:ln>
                      <a:noFill/>
                    </a:ln>
                  </pic:spPr>
                </pic:pic>
              </a:graphicData>
            </a:graphic>
          </wp:inline>
        </w:drawing>
      </w:r>
    </w:p>
    <w:p w14:paraId="4215D8C6" w14:textId="4445CF7F" w:rsidR="001B0499" w:rsidRDefault="00EB11AC" w:rsidP="00EB11AC">
      <w:pPr>
        <w:pStyle w:val="Heading4"/>
      </w:pPr>
      <w:r>
        <w:t>In this scenario we are not actually told what</w:t>
      </w:r>
      <w:r w:rsidR="00E914E4">
        <w:t xml:space="preserve"> happened – but he passed to the midst of the mob without them being able to touch him. </w:t>
      </w:r>
      <w:r w:rsidR="00032B48">
        <w:t>Etherealness, mass confusion, invisibility – we don’t know, but we know that it happed.</w:t>
      </w:r>
      <w:r w:rsidR="008C5E79">
        <w:t xml:space="preserve"> Check out Luke 4:29 - 30 account as well.</w:t>
      </w:r>
    </w:p>
    <w:p w14:paraId="025D202F" w14:textId="3034C87D" w:rsidR="004E42EF" w:rsidRPr="004E42EF" w:rsidRDefault="004E42EF" w:rsidP="004E42EF">
      <w:pPr>
        <w:pStyle w:val="Heading4"/>
        <w:rPr>
          <w:b/>
          <w:bCs/>
        </w:rPr>
      </w:pPr>
      <w:r w:rsidRPr="004E42EF">
        <w:rPr>
          <w:b/>
          <w:bCs/>
        </w:rPr>
        <w:t>JOHN 10:30-</w:t>
      </w:r>
      <w:r>
        <w:rPr>
          <w:b/>
          <w:bCs/>
        </w:rPr>
        <w:t>39</w:t>
      </w:r>
    </w:p>
    <w:p w14:paraId="00F0B777" w14:textId="168B8AEB" w:rsidR="00924F19" w:rsidRPr="00924F19" w:rsidRDefault="00924F19" w:rsidP="00924F19">
      <w:r w:rsidRPr="00924F19">
        <w:rPr>
          <w:b/>
          <w:bCs/>
          <w:vertAlign w:val="superscript"/>
        </w:rPr>
        <w:t>30 </w:t>
      </w:r>
      <w:r w:rsidRPr="00924F19">
        <w:t>I and my Father are one.</w:t>
      </w:r>
    </w:p>
    <w:p w14:paraId="2DBAF15A" w14:textId="77777777" w:rsidR="00924F19" w:rsidRPr="00924F19" w:rsidRDefault="00924F19" w:rsidP="00924F19">
      <w:r w:rsidRPr="00924F19">
        <w:rPr>
          <w:b/>
          <w:bCs/>
          <w:vertAlign w:val="superscript"/>
        </w:rPr>
        <w:t>31 </w:t>
      </w:r>
      <w:r w:rsidRPr="00924F19">
        <w:t>Then the Jews took up stones again to stone him.</w:t>
      </w:r>
    </w:p>
    <w:p w14:paraId="77C9C81C" w14:textId="77777777" w:rsidR="00924F19" w:rsidRPr="00924F19" w:rsidRDefault="00924F19" w:rsidP="00924F19">
      <w:r w:rsidRPr="00924F19">
        <w:rPr>
          <w:b/>
          <w:bCs/>
          <w:vertAlign w:val="superscript"/>
        </w:rPr>
        <w:lastRenderedPageBreak/>
        <w:t>32 </w:t>
      </w:r>
      <w:r w:rsidRPr="00924F19">
        <w:t>Jesus answered them, Many good works have I shewed you from my Father; for which of those works do ye stone me?</w:t>
      </w:r>
    </w:p>
    <w:p w14:paraId="130ECB47" w14:textId="77777777" w:rsidR="00924F19" w:rsidRPr="00924F19" w:rsidRDefault="00924F19" w:rsidP="00924F19">
      <w:r w:rsidRPr="00924F19">
        <w:rPr>
          <w:b/>
          <w:bCs/>
          <w:vertAlign w:val="superscript"/>
        </w:rPr>
        <w:t>33 </w:t>
      </w:r>
      <w:r w:rsidRPr="00924F19">
        <w:t>The Jews answered him, saying, For a good work we stone thee not; but for blasphemy; and because that thou, being a man, makest thyself God.</w:t>
      </w:r>
    </w:p>
    <w:p w14:paraId="399930A5" w14:textId="77777777" w:rsidR="00924F19" w:rsidRPr="00924F19" w:rsidRDefault="00924F19" w:rsidP="00924F19">
      <w:r w:rsidRPr="00924F19">
        <w:rPr>
          <w:b/>
          <w:bCs/>
          <w:vertAlign w:val="superscript"/>
        </w:rPr>
        <w:t>34 </w:t>
      </w:r>
      <w:r w:rsidRPr="00924F19">
        <w:t>Jesus answered them, Is it not written in your law, I said, Ye are gods?</w:t>
      </w:r>
    </w:p>
    <w:p w14:paraId="44EBF937" w14:textId="77777777" w:rsidR="00924F19" w:rsidRPr="00924F19" w:rsidRDefault="00924F19" w:rsidP="00924F19">
      <w:r w:rsidRPr="00924F19">
        <w:rPr>
          <w:b/>
          <w:bCs/>
          <w:vertAlign w:val="superscript"/>
        </w:rPr>
        <w:t>35 </w:t>
      </w:r>
      <w:r w:rsidRPr="00924F19">
        <w:t>If he called them gods, unto whom the word of God came, and the scripture cannot be broken;</w:t>
      </w:r>
    </w:p>
    <w:p w14:paraId="2BC49391" w14:textId="77777777" w:rsidR="00924F19" w:rsidRPr="00924F19" w:rsidRDefault="00924F19" w:rsidP="00924F19">
      <w:r w:rsidRPr="00924F19">
        <w:rPr>
          <w:b/>
          <w:bCs/>
          <w:vertAlign w:val="superscript"/>
        </w:rPr>
        <w:t>36 </w:t>
      </w:r>
      <w:r w:rsidRPr="00924F19">
        <w:t>Say ye of him, whom the Father hath sanctified, and sent into the world, Thou blasphemest; because I said, I am the Son of God?</w:t>
      </w:r>
    </w:p>
    <w:p w14:paraId="2F5DDA53" w14:textId="77777777" w:rsidR="00924F19" w:rsidRPr="00924F19" w:rsidRDefault="00924F19" w:rsidP="00924F19">
      <w:r w:rsidRPr="00924F19">
        <w:rPr>
          <w:b/>
          <w:bCs/>
          <w:vertAlign w:val="superscript"/>
        </w:rPr>
        <w:t>37 </w:t>
      </w:r>
      <w:r w:rsidRPr="00924F19">
        <w:t>If I do not the works of my Father, believe me not.</w:t>
      </w:r>
    </w:p>
    <w:p w14:paraId="3E8D61EB" w14:textId="77777777" w:rsidR="00924F19" w:rsidRPr="00924F19" w:rsidRDefault="00924F19" w:rsidP="00924F19">
      <w:r w:rsidRPr="00924F19">
        <w:rPr>
          <w:b/>
          <w:bCs/>
          <w:vertAlign w:val="superscript"/>
        </w:rPr>
        <w:t>38 </w:t>
      </w:r>
      <w:r w:rsidRPr="00924F19">
        <w:t>But if I do, though ye believe not me, believe the works: that ye may know, and believe, that the Father is in me, and I in him.</w:t>
      </w:r>
    </w:p>
    <w:p w14:paraId="50F23DF3" w14:textId="77777777" w:rsidR="00924F19" w:rsidRPr="00924F19" w:rsidRDefault="00924F19" w:rsidP="00924F19">
      <w:r w:rsidRPr="00924F19">
        <w:rPr>
          <w:b/>
          <w:bCs/>
          <w:vertAlign w:val="superscript"/>
        </w:rPr>
        <w:t>39 </w:t>
      </w:r>
      <w:r w:rsidRPr="00924F19">
        <w:t>Therefore they sought again to take him: but he escaped out of their hand,</w:t>
      </w:r>
    </w:p>
    <w:p w14:paraId="28C01C9C" w14:textId="2CA49F80" w:rsidR="00924F19" w:rsidRPr="00EB11AC" w:rsidRDefault="00EB11AC" w:rsidP="00EB11AC">
      <w:pPr>
        <w:pStyle w:val="Heading4"/>
        <w:rPr>
          <w:b/>
          <w:bCs/>
        </w:rPr>
      </w:pPr>
      <w:r w:rsidRPr="00EB11AC">
        <w:rPr>
          <w:b/>
          <w:bCs/>
        </w:rPr>
        <w:t>Luke 4:29-30</w:t>
      </w:r>
    </w:p>
    <w:p w14:paraId="3272F53F" w14:textId="77777777" w:rsidR="00EB11AC" w:rsidRPr="00EB11AC" w:rsidRDefault="00EB11AC" w:rsidP="00EB11AC">
      <w:r w:rsidRPr="00EB11AC">
        <w:rPr>
          <w:b/>
          <w:bCs/>
          <w:vertAlign w:val="superscript"/>
        </w:rPr>
        <w:t>29 </w:t>
      </w:r>
      <w:r w:rsidRPr="00EB11AC">
        <w:t>And rose up, and thrust him out of the city, and led him unto the brow of the hill whereon their city was built, that they might cast him down headlong.</w:t>
      </w:r>
    </w:p>
    <w:p w14:paraId="7F372E6D" w14:textId="77777777" w:rsidR="00EB11AC" w:rsidRPr="00EB11AC" w:rsidRDefault="00EB11AC" w:rsidP="00EB11AC">
      <w:r w:rsidRPr="00EB11AC">
        <w:rPr>
          <w:b/>
          <w:bCs/>
          <w:vertAlign w:val="superscript"/>
        </w:rPr>
        <w:t>30 </w:t>
      </w:r>
      <w:r w:rsidRPr="00EB11AC">
        <w:t>But he passing through the midst of them went his way,</w:t>
      </w:r>
    </w:p>
    <w:p w14:paraId="6CD8CE10" w14:textId="77777777" w:rsidR="00EB11AC" w:rsidRDefault="00EB11AC" w:rsidP="00945E79"/>
    <w:sectPr w:rsidR="00EB11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3E2C0" w14:textId="77777777" w:rsidR="00C357FE" w:rsidRDefault="00C357FE" w:rsidP="00945E79">
      <w:pPr>
        <w:spacing w:after="0" w:line="240" w:lineRule="auto"/>
      </w:pPr>
      <w:r>
        <w:separator/>
      </w:r>
    </w:p>
  </w:endnote>
  <w:endnote w:type="continuationSeparator" w:id="0">
    <w:p w14:paraId="044F0090" w14:textId="77777777" w:rsidR="00C357FE" w:rsidRDefault="00C357FE" w:rsidP="00945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29830" w14:textId="77777777" w:rsidR="00C357FE" w:rsidRDefault="00C357FE" w:rsidP="00945E79">
      <w:pPr>
        <w:spacing w:after="0" w:line="240" w:lineRule="auto"/>
      </w:pPr>
      <w:r>
        <w:separator/>
      </w:r>
    </w:p>
  </w:footnote>
  <w:footnote w:type="continuationSeparator" w:id="0">
    <w:p w14:paraId="723E2AEA" w14:textId="77777777" w:rsidR="00C357FE" w:rsidRDefault="00C357FE" w:rsidP="00945E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E79"/>
    <w:rsid w:val="0001728E"/>
    <w:rsid w:val="00017C1A"/>
    <w:rsid w:val="00022FD2"/>
    <w:rsid w:val="000264CB"/>
    <w:rsid w:val="00032B48"/>
    <w:rsid w:val="0004403E"/>
    <w:rsid w:val="00057678"/>
    <w:rsid w:val="00060E24"/>
    <w:rsid w:val="00070B73"/>
    <w:rsid w:val="00071682"/>
    <w:rsid w:val="00092A28"/>
    <w:rsid w:val="0009481F"/>
    <w:rsid w:val="000B751E"/>
    <w:rsid w:val="000C7190"/>
    <w:rsid w:val="000D346A"/>
    <w:rsid w:val="000D5B44"/>
    <w:rsid w:val="000D720C"/>
    <w:rsid w:val="000E1A03"/>
    <w:rsid w:val="000E3735"/>
    <w:rsid w:val="000E3769"/>
    <w:rsid w:val="00102E57"/>
    <w:rsid w:val="00103F24"/>
    <w:rsid w:val="00106BDE"/>
    <w:rsid w:val="00110071"/>
    <w:rsid w:val="00110085"/>
    <w:rsid w:val="00131B8B"/>
    <w:rsid w:val="0013634B"/>
    <w:rsid w:val="001513F7"/>
    <w:rsid w:val="001743EF"/>
    <w:rsid w:val="0017460F"/>
    <w:rsid w:val="00190181"/>
    <w:rsid w:val="001A2015"/>
    <w:rsid w:val="001A5FD1"/>
    <w:rsid w:val="001B0499"/>
    <w:rsid w:val="001C4D9A"/>
    <w:rsid w:val="001D19F0"/>
    <w:rsid w:val="001D36D6"/>
    <w:rsid w:val="001D47CE"/>
    <w:rsid w:val="001F434A"/>
    <w:rsid w:val="001F4E82"/>
    <w:rsid w:val="002004C5"/>
    <w:rsid w:val="00201635"/>
    <w:rsid w:val="00201BF3"/>
    <w:rsid w:val="002347F8"/>
    <w:rsid w:val="0023528E"/>
    <w:rsid w:val="00262EA9"/>
    <w:rsid w:val="0026569D"/>
    <w:rsid w:val="00272524"/>
    <w:rsid w:val="002772B5"/>
    <w:rsid w:val="002814B9"/>
    <w:rsid w:val="00281E18"/>
    <w:rsid w:val="00282080"/>
    <w:rsid w:val="00287036"/>
    <w:rsid w:val="002A1F2B"/>
    <w:rsid w:val="002B11B8"/>
    <w:rsid w:val="002B7070"/>
    <w:rsid w:val="002C2262"/>
    <w:rsid w:val="002C4053"/>
    <w:rsid w:val="002D4D74"/>
    <w:rsid w:val="002D5FFA"/>
    <w:rsid w:val="002E39C9"/>
    <w:rsid w:val="00312DFD"/>
    <w:rsid w:val="0032004D"/>
    <w:rsid w:val="003203E7"/>
    <w:rsid w:val="00321788"/>
    <w:rsid w:val="003310A8"/>
    <w:rsid w:val="0033121A"/>
    <w:rsid w:val="00332348"/>
    <w:rsid w:val="0036715B"/>
    <w:rsid w:val="00372B19"/>
    <w:rsid w:val="00373D33"/>
    <w:rsid w:val="003806CE"/>
    <w:rsid w:val="00390773"/>
    <w:rsid w:val="00391BE8"/>
    <w:rsid w:val="00392829"/>
    <w:rsid w:val="003B70ED"/>
    <w:rsid w:val="003B74EA"/>
    <w:rsid w:val="003C57E5"/>
    <w:rsid w:val="003C7A62"/>
    <w:rsid w:val="004020FF"/>
    <w:rsid w:val="0041784B"/>
    <w:rsid w:val="00455AE0"/>
    <w:rsid w:val="004628E1"/>
    <w:rsid w:val="00466AD2"/>
    <w:rsid w:val="00467065"/>
    <w:rsid w:val="004673F1"/>
    <w:rsid w:val="004828F5"/>
    <w:rsid w:val="00484894"/>
    <w:rsid w:val="0049528A"/>
    <w:rsid w:val="004C7114"/>
    <w:rsid w:val="004D74B3"/>
    <w:rsid w:val="004E42EF"/>
    <w:rsid w:val="00506D7D"/>
    <w:rsid w:val="00515460"/>
    <w:rsid w:val="00550835"/>
    <w:rsid w:val="00554B06"/>
    <w:rsid w:val="0056532D"/>
    <w:rsid w:val="005723D1"/>
    <w:rsid w:val="00595ACC"/>
    <w:rsid w:val="005B0E7C"/>
    <w:rsid w:val="005B7AB8"/>
    <w:rsid w:val="005C2D96"/>
    <w:rsid w:val="005D7315"/>
    <w:rsid w:val="005E11E9"/>
    <w:rsid w:val="005E1FB5"/>
    <w:rsid w:val="0062396B"/>
    <w:rsid w:val="00630560"/>
    <w:rsid w:val="00641372"/>
    <w:rsid w:val="006459F5"/>
    <w:rsid w:val="006506EA"/>
    <w:rsid w:val="0065082B"/>
    <w:rsid w:val="00692E3D"/>
    <w:rsid w:val="006950B9"/>
    <w:rsid w:val="006A0734"/>
    <w:rsid w:val="006A1D71"/>
    <w:rsid w:val="006D1C41"/>
    <w:rsid w:val="006D2E43"/>
    <w:rsid w:val="006D4F84"/>
    <w:rsid w:val="006E0102"/>
    <w:rsid w:val="006F3D3E"/>
    <w:rsid w:val="007243C8"/>
    <w:rsid w:val="0073145A"/>
    <w:rsid w:val="00734F52"/>
    <w:rsid w:val="00763B56"/>
    <w:rsid w:val="0077704F"/>
    <w:rsid w:val="00791C6F"/>
    <w:rsid w:val="007A16C3"/>
    <w:rsid w:val="007B18A0"/>
    <w:rsid w:val="007B2A8C"/>
    <w:rsid w:val="007B4960"/>
    <w:rsid w:val="007B601F"/>
    <w:rsid w:val="007C02A6"/>
    <w:rsid w:val="007C4574"/>
    <w:rsid w:val="007D100D"/>
    <w:rsid w:val="007D6670"/>
    <w:rsid w:val="007E775F"/>
    <w:rsid w:val="007F55D0"/>
    <w:rsid w:val="00804A69"/>
    <w:rsid w:val="00810332"/>
    <w:rsid w:val="0083112F"/>
    <w:rsid w:val="00833BC0"/>
    <w:rsid w:val="00836B2B"/>
    <w:rsid w:val="00843117"/>
    <w:rsid w:val="00843ACC"/>
    <w:rsid w:val="00846414"/>
    <w:rsid w:val="0085214C"/>
    <w:rsid w:val="0085743A"/>
    <w:rsid w:val="00863805"/>
    <w:rsid w:val="00877E03"/>
    <w:rsid w:val="008829EB"/>
    <w:rsid w:val="008836B4"/>
    <w:rsid w:val="00890762"/>
    <w:rsid w:val="008B04EA"/>
    <w:rsid w:val="008B230B"/>
    <w:rsid w:val="008B4071"/>
    <w:rsid w:val="008C2F64"/>
    <w:rsid w:val="008C5E79"/>
    <w:rsid w:val="008D7356"/>
    <w:rsid w:val="008E19C8"/>
    <w:rsid w:val="0090038D"/>
    <w:rsid w:val="009005DA"/>
    <w:rsid w:val="00920B75"/>
    <w:rsid w:val="00921E47"/>
    <w:rsid w:val="00924F19"/>
    <w:rsid w:val="00926FD9"/>
    <w:rsid w:val="00932237"/>
    <w:rsid w:val="0093292C"/>
    <w:rsid w:val="009415DF"/>
    <w:rsid w:val="00945E79"/>
    <w:rsid w:val="009725DB"/>
    <w:rsid w:val="00983956"/>
    <w:rsid w:val="00985937"/>
    <w:rsid w:val="00991355"/>
    <w:rsid w:val="009A58D6"/>
    <w:rsid w:val="009C0A8B"/>
    <w:rsid w:val="009C3F5E"/>
    <w:rsid w:val="009D09AE"/>
    <w:rsid w:val="009D14C9"/>
    <w:rsid w:val="00A0785A"/>
    <w:rsid w:val="00A25E68"/>
    <w:rsid w:val="00A56247"/>
    <w:rsid w:val="00A56C96"/>
    <w:rsid w:val="00A66592"/>
    <w:rsid w:val="00A82929"/>
    <w:rsid w:val="00A84EC5"/>
    <w:rsid w:val="00A86676"/>
    <w:rsid w:val="00A86D1E"/>
    <w:rsid w:val="00A87D40"/>
    <w:rsid w:val="00A90859"/>
    <w:rsid w:val="00A967D9"/>
    <w:rsid w:val="00AC0FDF"/>
    <w:rsid w:val="00AC44F2"/>
    <w:rsid w:val="00AC6C77"/>
    <w:rsid w:val="00AE07F3"/>
    <w:rsid w:val="00AE1035"/>
    <w:rsid w:val="00AF139A"/>
    <w:rsid w:val="00B00E26"/>
    <w:rsid w:val="00B07007"/>
    <w:rsid w:val="00B07CDA"/>
    <w:rsid w:val="00B21E6B"/>
    <w:rsid w:val="00B35A6A"/>
    <w:rsid w:val="00B411F2"/>
    <w:rsid w:val="00B428FD"/>
    <w:rsid w:val="00B4755B"/>
    <w:rsid w:val="00B61502"/>
    <w:rsid w:val="00B65BFF"/>
    <w:rsid w:val="00B7202F"/>
    <w:rsid w:val="00B83166"/>
    <w:rsid w:val="00B834D1"/>
    <w:rsid w:val="00B87E64"/>
    <w:rsid w:val="00BC0AD4"/>
    <w:rsid w:val="00BD0047"/>
    <w:rsid w:val="00C20EFA"/>
    <w:rsid w:val="00C337E9"/>
    <w:rsid w:val="00C357FE"/>
    <w:rsid w:val="00C37560"/>
    <w:rsid w:val="00C446CB"/>
    <w:rsid w:val="00C53FC3"/>
    <w:rsid w:val="00C553A7"/>
    <w:rsid w:val="00C62590"/>
    <w:rsid w:val="00C63050"/>
    <w:rsid w:val="00CB0E84"/>
    <w:rsid w:val="00CC2D63"/>
    <w:rsid w:val="00CD037D"/>
    <w:rsid w:val="00CE5BD9"/>
    <w:rsid w:val="00CF14C3"/>
    <w:rsid w:val="00CF239E"/>
    <w:rsid w:val="00CF4098"/>
    <w:rsid w:val="00CF6E8C"/>
    <w:rsid w:val="00D07A72"/>
    <w:rsid w:val="00D1469A"/>
    <w:rsid w:val="00D20927"/>
    <w:rsid w:val="00D2158F"/>
    <w:rsid w:val="00D24AFB"/>
    <w:rsid w:val="00D3191E"/>
    <w:rsid w:val="00D327BA"/>
    <w:rsid w:val="00D36A0B"/>
    <w:rsid w:val="00D41809"/>
    <w:rsid w:val="00D4257A"/>
    <w:rsid w:val="00D4619E"/>
    <w:rsid w:val="00D54701"/>
    <w:rsid w:val="00D62A3F"/>
    <w:rsid w:val="00D653AA"/>
    <w:rsid w:val="00D77B86"/>
    <w:rsid w:val="00D97A47"/>
    <w:rsid w:val="00DB1B9F"/>
    <w:rsid w:val="00DB64A8"/>
    <w:rsid w:val="00DC1D35"/>
    <w:rsid w:val="00DC4D48"/>
    <w:rsid w:val="00DE4453"/>
    <w:rsid w:val="00DF077E"/>
    <w:rsid w:val="00DF1DBB"/>
    <w:rsid w:val="00E01551"/>
    <w:rsid w:val="00E027A3"/>
    <w:rsid w:val="00E02882"/>
    <w:rsid w:val="00E104A3"/>
    <w:rsid w:val="00E14E5E"/>
    <w:rsid w:val="00E15C73"/>
    <w:rsid w:val="00E247F8"/>
    <w:rsid w:val="00E31347"/>
    <w:rsid w:val="00E41CD6"/>
    <w:rsid w:val="00E53AF2"/>
    <w:rsid w:val="00E674C7"/>
    <w:rsid w:val="00E72920"/>
    <w:rsid w:val="00E732E1"/>
    <w:rsid w:val="00E74CFB"/>
    <w:rsid w:val="00E903E7"/>
    <w:rsid w:val="00E914E4"/>
    <w:rsid w:val="00E95260"/>
    <w:rsid w:val="00EA01B3"/>
    <w:rsid w:val="00EA1B33"/>
    <w:rsid w:val="00EA655C"/>
    <w:rsid w:val="00EB11AC"/>
    <w:rsid w:val="00EE0DB3"/>
    <w:rsid w:val="00EE105C"/>
    <w:rsid w:val="00EF6AE2"/>
    <w:rsid w:val="00EF6EA1"/>
    <w:rsid w:val="00F00766"/>
    <w:rsid w:val="00F033EB"/>
    <w:rsid w:val="00F03C0D"/>
    <w:rsid w:val="00F46086"/>
    <w:rsid w:val="00F47C5B"/>
    <w:rsid w:val="00F532C6"/>
    <w:rsid w:val="00F53F1D"/>
    <w:rsid w:val="00F63D61"/>
    <w:rsid w:val="00F83C29"/>
    <w:rsid w:val="00FC120B"/>
    <w:rsid w:val="00FD17A7"/>
    <w:rsid w:val="00FE2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9499C6"/>
  <w15:chartTrackingRefBased/>
  <w15:docId w15:val="{0455EA51-834F-42A1-A2D1-6C6A2A54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5E79"/>
    <w:pPr>
      <w:keepNext/>
      <w:keepLines/>
      <w:spacing w:before="360" w:after="80"/>
      <w:outlineLvl w:val="0"/>
    </w:pPr>
    <w:rPr>
      <w:rFonts w:asciiTheme="majorHAnsi" w:eastAsiaTheme="majorEastAsia" w:hAnsiTheme="majorHAnsi" w:cstheme="majorBidi"/>
      <w:color w:val="548AB7" w:themeColor="accent1" w:themeShade="BF"/>
      <w:sz w:val="40"/>
      <w:szCs w:val="40"/>
    </w:rPr>
  </w:style>
  <w:style w:type="paragraph" w:styleId="Heading2">
    <w:name w:val="heading 2"/>
    <w:basedOn w:val="Normal"/>
    <w:next w:val="Normal"/>
    <w:link w:val="Heading2Char"/>
    <w:uiPriority w:val="9"/>
    <w:unhideWhenUsed/>
    <w:qFormat/>
    <w:rsid w:val="00945E79"/>
    <w:pPr>
      <w:keepNext/>
      <w:keepLines/>
      <w:spacing w:before="160" w:after="80"/>
      <w:outlineLvl w:val="1"/>
    </w:pPr>
    <w:rPr>
      <w:rFonts w:asciiTheme="majorHAnsi" w:eastAsiaTheme="majorEastAsia" w:hAnsiTheme="majorHAnsi" w:cstheme="majorBidi"/>
      <w:color w:val="548AB7" w:themeColor="accent1" w:themeShade="BF"/>
      <w:sz w:val="32"/>
      <w:szCs w:val="32"/>
    </w:rPr>
  </w:style>
  <w:style w:type="paragraph" w:styleId="Heading3">
    <w:name w:val="heading 3"/>
    <w:basedOn w:val="Normal"/>
    <w:next w:val="Normal"/>
    <w:link w:val="Heading3Char"/>
    <w:uiPriority w:val="9"/>
    <w:unhideWhenUsed/>
    <w:qFormat/>
    <w:rsid w:val="00945E79"/>
    <w:pPr>
      <w:keepNext/>
      <w:keepLines/>
      <w:spacing w:before="160" w:after="80"/>
      <w:outlineLvl w:val="2"/>
    </w:pPr>
    <w:rPr>
      <w:rFonts w:eastAsiaTheme="majorEastAsia" w:cstheme="majorBidi"/>
      <w:color w:val="548AB7" w:themeColor="accent1" w:themeShade="BF"/>
      <w:sz w:val="28"/>
      <w:szCs w:val="28"/>
    </w:rPr>
  </w:style>
  <w:style w:type="paragraph" w:styleId="Heading4">
    <w:name w:val="heading 4"/>
    <w:basedOn w:val="Normal"/>
    <w:next w:val="Normal"/>
    <w:link w:val="Heading4Char"/>
    <w:uiPriority w:val="9"/>
    <w:unhideWhenUsed/>
    <w:qFormat/>
    <w:rsid w:val="00945E79"/>
    <w:pPr>
      <w:keepNext/>
      <w:keepLines/>
      <w:spacing w:before="80" w:after="40"/>
      <w:outlineLvl w:val="3"/>
    </w:pPr>
    <w:rPr>
      <w:rFonts w:eastAsiaTheme="majorEastAsia" w:cstheme="majorBidi"/>
      <w:i/>
      <w:iCs/>
      <w:color w:val="548AB7" w:themeColor="accent1" w:themeShade="BF"/>
    </w:rPr>
  </w:style>
  <w:style w:type="paragraph" w:styleId="Heading5">
    <w:name w:val="heading 5"/>
    <w:basedOn w:val="Normal"/>
    <w:next w:val="Normal"/>
    <w:link w:val="Heading5Char"/>
    <w:uiPriority w:val="9"/>
    <w:unhideWhenUsed/>
    <w:qFormat/>
    <w:rsid w:val="00945E79"/>
    <w:pPr>
      <w:keepNext/>
      <w:keepLines/>
      <w:spacing w:before="80" w:after="40"/>
      <w:outlineLvl w:val="4"/>
    </w:pPr>
    <w:rPr>
      <w:rFonts w:eastAsiaTheme="majorEastAsia" w:cstheme="majorBidi"/>
      <w:color w:val="548AB7" w:themeColor="accent1" w:themeShade="BF"/>
    </w:rPr>
  </w:style>
  <w:style w:type="paragraph" w:styleId="Heading6">
    <w:name w:val="heading 6"/>
    <w:basedOn w:val="Normal"/>
    <w:next w:val="Normal"/>
    <w:link w:val="Heading6Char"/>
    <w:uiPriority w:val="9"/>
    <w:unhideWhenUsed/>
    <w:qFormat/>
    <w:rsid w:val="00945E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E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E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E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E79"/>
    <w:rPr>
      <w:rFonts w:asciiTheme="majorHAnsi" w:eastAsiaTheme="majorEastAsia" w:hAnsiTheme="majorHAnsi" w:cstheme="majorBidi"/>
      <w:color w:val="548AB7" w:themeColor="accent1" w:themeShade="BF"/>
      <w:sz w:val="40"/>
      <w:szCs w:val="40"/>
    </w:rPr>
  </w:style>
  <w:style w:type="character" w:customStyle="1" w:styleId="Heading2Char">
    <w:name w:val="Heading 2 Char"/>
    <w:basedOn w:val="DefaultParagraphFont"/>
    <w:link w:val="Heading2"/>
    <w:uiPriority w:val="9"/>
    <w:rsid w:val="00945E79"/>
    <w:rPr>
      <w:rFonts w:asciiTheme="majorHAnsi" w:eastAsiaTheme="majorEastAsia" w:hAnsiTheme="majorHAnsi" w:cstheme="majorBidi"/>
      <w:color w:val="548AB7" w:themeColor="accent1" w:themeShade="BF"/>
      <w:sz w:val="32"/>
      <w:szCs w:val="32"/>
    </w:rPr>
  </w:style>
  <w:style w:type="character" w:customStyle="1" w:styleId="Heading3Char">
    <w:name w:val="Heading 3 Char"/>
    <w:basedOn w:val="DefaultParagraphFont"/>
    <w:link w:val="Heading3"/>
    <w:uiPriority w:val="9"/>
    <w:rsid w:val="00945E79"/>
    <w:rPr>
      <w:rFonts w:eastAsiaTheme="majorEastAsia" w:cstheme="majorBidi"/>
      <w:color w:val="548AB7" w:themeColor="accent1" w:themeShade="BF"/>
      <w:sz w:val="28"/>
      <w:szCs w:val="28"/>
    </w:rPr>
  </w:style>
  <w:style w:type="character" w:customStyle="1" w:styleId="Heading4Char">
    <w:name w:val="Heading 4 Char"/>
    <w:basedOn w:val="DefaultParagraphFont"/>
    <w:link w:val="Heading4"/>
    <w:uiPriority w:val="9"/>
    <w:rsid w:val="00945E79"/>
    <w:rPr>
      <w:rFonts w:eastAsiaTheme="majorEastAsia" w:cstheme="majorBidi"/>
      <w:i/>
      <w:iCs/>
      <w:color w:val="548AB7" w:themeColor="accent1" w:themeShade="BF"/>
    </w:rPr>
  </w:style>
  <w:style w:type="character" w:customStyle="1" w:styleId="Heading5Char">
    <w:name w:val="Heading 5 Char"/>
    <w:basedOn w:val="DefaultParagraphFont"/>
    <w:link w:val="Heading5"/>
    <w:uiPriority w:val="9"/>
    <w:rsid w:val="00945E79"/>
    <w:rPr>
      <w:rFonts w:eastAsiaTheme="majorEastAsia" w:cstheme="majorBidi"/>
      <w:color w:val="548AB7" w:themeColor="accent1" w:themeShade="BF"/>
    </w:rPr>
  </w:style>
  <w:style w:type="character" w:customStyle="1" w:styleId="Heading6Char">
    <w:name w:val="Heading 6 Char"/>
    <w:basedOn w:val="DefaultParagraphFont"/>
    <w:link w:val="Heading6"/>
    <w:uiPriority w:val="9"/>
    <w:rsid w:val="00945E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E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E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E79"/>
    <w:rPr>
      <w:rFonts w:eastAsiaTheme="majorEastAsia" w:cstheme="majorBidi"/>
      <w:color w:val="272727" w:themeColor="text1" w:themeTint="D8"/>
    </w:rPr>
  </w:style>
  <w:style w:type="paragraph" w:styleId="Title">
    <w:name w:val="Title"/>
    <w:basedOn w:val="Normal"/>
    <w:next w:val="Normal"/>
    <w:link w:val="TitleChar"/>
    <w:uiPriority w:val="10"/>
    <w:qFormat/>
    <w:rsid w:val="00945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E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E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5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E79"/>
    <w:pPr>
      <w:spacing w:before="160"/>
      <w:jc w:val="center"/>
    </w:pPr>
    <w:rPr>
      <w:i/>
      <w:iCs/>
      <w:color w:val="404040" w:themeColor="text1" w:themeTint="BF"/>
    </w:rPr>
  </w:style>
  <w:style w:type="character" w:customStyle="1" w:styleId="QuoteChar">
    <w:name w:val="Quote Char"/>
    <w:basedOn w:val="DefaultParagraphFont"/>
    <w:link w:val="Quote"/>
    <w:uiPriority w:val="29"/>
    <w:rsid w:val="00945E79"/>
    <w:rPr>
      <w:i/>
      <w:iCs/>
      <w:color w:val="404040" w:themeColor="text1" w:themeTint="BF"/>
    </w:rPr>
  </w:style>
  <w:style w:type="paragraph" w:styleId="ListParagraph">
    <w:name w:val="List Paragraph"/>
    <w:basedOn w:val="Normal"/>
    <w:uiPriority w:val="34"/>
    <w:qFormat/>
    <w:rsid w:val="00945E79"/>
    <w:pPr>
      <w:ind w:left="720"/>
      <w:contextualSpacing/>
    </w:pPr>
  </w:style>
  <w:style w:type="character" w:styleId="IntenseEmphasis">
    <w:name w:val="Intense Emphasis"/>
    <w:basedOn w:val="DefaultParagraphFont"/>
    <w:uiPriority w:val="21"/>
    <w:qFormat/>
    <w:rsid w:val="00945E79"/>
    <w:rPr>
      <w:i/>
      <w:iCs/>
      <w:color w:val="548AB7" w:themeColor="accent1" w:themeShade="BF"/>
    </w:rPr>
  </w:style>
  <w:style w:type="paragraph" w:styleId="IntenseQuote">
    <w:name w:val="Intense Quote"/>
    <w:basedOn w:val="Normal"/>
    <w:next w:val="Normal"/>
    <w:link w:val="IntenseQuoteChar"/>
    <w:uiPriority w:val="30"/>
    <w:qFormat/>
    <w:rsid w:val="00945E79"/>
    <w:pPr>
      <w:pBdr>
        <w:top w:val="single" w:sz="4" w:space="10" w:color="548AB7" w:themeColor="accent1" w:themeShade="BF"/>
        <w:bottom w:val="single" w:sz="4" w:space="10" w:color="548AB7" w:themeColor="accent1" w:themeShade="BF"/>
      </w:pBdr>
      <w:spacing w:before="360" w:after="360"/>
      <w:ind w:left="864" w:right="864"/>
      <w:jc w:val="center"/>
    </w:pPr>
    <w:rPr>
      <w:i/>
      <w:iCs/>
      <w:color w:val="548AB7" w:themeColor="accent1" w:themeShade="BF"/>
    </w:rPr>
  </w:style>
  <w:style w:type="character" w:customStyle="1" w:styleId="IntenseQuoteChar">
    <w:name w:val="Intense Quote Char"/>
    <w:basedOn w:val="DefaultParagraphFont"/>
    <w:link w:val="IntenseQuote"/>
    <w:uiPriority w:val="30"/>
    <w:rsid w:val="00945E79"/>
    <w:rPr>
      <w:i/>
      <w:iCs/>
      <w:color w:val="548AB7" w:themeColor="accent1" w:themeShade="BF"/>
    </w:rPr>
  </w:style>
  <w:style w:type="character" w:styleId="IntenseReference">
    <w:name w:val="Intense Reference"/>
    <w:basedOn w:val="DefaultParagraphFont"/>
    <w:uiPriority w:val="32"/>
    <w:qFormat/>
    <w:rsid w:val="00945E79"/>
    <w:rPr>
      <w:b/>
      <w:bCs/>
      <w:smallCaps/>
      <w:color w:val="548AB7" w:themeColor="accent1" w:themeShade="BF"/>
      <w:spacing w:val="5"/>
    </w:rPr>
  </w:style>
  <w:style w:type="paragraph" w:styleId="Header">
    <w:name w:val="header"/>
    <w:basedOn w:val="Normal"/>
    <w:link w:val="HeaderChar"/>
    <w:uiPriority w:val="99"/>
    <w:unhideWhenUsed/>
    <w:rsid w:val="00945E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E79"/>
  </w:style>
  <w:style w:type="paragraph" w:styleId="Footer">
    <w:name w:val="footer"/>
    <w:basedOn w:val="Normal"/>
    <w:link w:val="FooterChar"/>
    <w:uiPriority w:val="99"/>
    <w:unhideWhenUsed/>
    <w:rsid w:val="00945E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935">
      <w:bodyDiv w:val="1"/>
      <w:marLeft w:val="0"/>
      <w:marRight w:val="0"/>
      <w:marTop w:val="0"/>
      <w:marBottom w:val="0"/>
      <w:divBdr>
        <w:top w:val="none" w:sz="0" w:space="0" w:color="auto"/>
        <w:left w:val="none" w:sz="0" w:space="0" w:color="auto"/>
        <w:bottom w:val="none" w:sz="0" w:space="0" w:color="auto"/>
        <w:right w:val="none" w:sz="0" w:space="0" w:color="auto"/>
      </w:divBdr>
    </w:div>
    <w:div w:id="52314290">
      <w:bodyDiv w:val="1"/>
      <w:marLeft w:val="0"/>
      <w:marRight w:val="0"/>
      <w:marTop w:val="0"/>
      <w:marBottom w:val="0"/>
      <w:divBdr>
        <w:top w:val="none" w:sz="0" w:space="0" w:color="auto"/>
        <w:left w:val="none" w:sz="0" w:space="0" w:color="auto"/>
        <w:bottom w:val="none" w:sz="0" w:space="0" w:color="auto"/>
        <w:right w:val="none" w:sz="0" w:space="0" w:color="auto"/>
      </w:divBdr>
    </w:div>
    <w:div w:id="67582946">
      <w:bodyDiv w:val="1"/>
      <w:marLeft w:val="0"/>
      <w:marRight w:val="0"/>
      <w:marTop w:val="0"/>
      <w:marBottom w:val="0"/>
      <w:divBdr>
        <w:top w:val="none" w:sz="0" w:space="0" w:color="auto"/>
        <w:left w:val="none" w:sz="0" w:space="0" w:color="auto"/>
        <w:bottom w:val="none" w:sz="0" w:space="0" w:color="auto"/>
        <w:right w:val="none" w:sz="0" w:space="0" w:color="auto"/>
      </w:divBdr>
    </w:div>
    <w:div w:id="128977560">
      <w:bodyDiv w:val="1"/>
      <w:marLeft w:val="0"/>
      <w:marRight w:val="0"/>
      <w:marTop w:val="0"/>
      <w:marBottom w:val="0"/>
      <w:divBdr>
        <w:top w:val="none" w:sz="0" w:space="0" w:color="auto"/>
        <w:left w:val="none" w:sz="0" w:space="0" w:color="auto"/>
        <w:bottom w:val="none" w:sz="0" w:space="0" w:color="auto"/>
        <w:right w:val="none" w:sz="0" w:space="0" w:color="auto"/>
      </w:divBdr>
    </w:div>
    <w:div w:id="173568900">
      <w:bodyDiv w:val="1"/>
      <w:marLeft w:val="0"/>
      <w:marRight w:val="0"/>
      <w:marTop w:val="0"/>
      <w:marBottom w:val="0"/>
      <w:divBdr>
        <w:top w:val="none" w:sz="0" w:space="0" w:color="auto"/>
        <w:left w:val="none" w:sz="0" w:space="0" w:color="auto"/>
        <w:bottom w:val="none" w:sz="0" w:space="0" w:color="auto"/>
        <w:right w:val="none" w:sz="0" w:space="0" w:color="auto"/>
      </w:divBdr>
    </w:div>
    <w:div w:id="267473346">
      <w:bodyDiv w:val="1"/>
      <w:marLeft w:val="0"/>
      <w:marRight w:val="0"/>
      <w:marTop w:val="0"/>
      <w:marBottom w:val="0"/>
      <w:divBdr>
        <w:top w:val="none" w:sz="0" w:space="0" w:color="auto"/>
        <w:left w:val="none" w:sz="0" w:space="0" w:color="auto"/>
        <w:bottom w:val="none" w:sz="0" w:space="0" w:color="auto"/>
        <w:right w:val="none" w:sz="0" w:space="0" w:color="auto"/>
      </w:divBdr>
    </w:div>
    <w:div w:id="270018827">
      <w:bodyDiv w:val="1"/>
      <w:marLeft w:val="0"/>
      <w:marRight w:val="0"/>
      <w:marTop w:val="0"/>
      <w:marBottom w:val="0"/>
      <w:divBdr>
        <w:top w:val="none" w:sz="0" w:space="0" w:color="auto"/>
        <w:left w:val="none" w:sz="0" w:space="0" w:color="auto"/>
        <w:bottom w:val="none" w:sz="0" w:space="0" w:color="auto"/>
        <w:right w:val="none" w:sz="0" w:space="0" w:color="auto"/>
      </w:divBdr>
    </w:div>
    <w:div w:id="376779233">
      <w:bodyDiv w:val="1"/>
      <w:marLeft w:val="0"/>
      <w:marRight w:val="0"/>
      <w:marTop w:val="0"/>
      <w:marBottom w:val="0"/>
      <w:divBdr>
        <w:top w:val="none" w:sz="0" w:space="0" w:color="auto"/>
        <w:left w:val="none" w:sz="0" w:space="0" w:color="auto"/>
        <w:bottom w:val="none" w:sz="0" w:space="0" w:color="auto"/>
        <w:right w:val="none" w:sz="0" w:space="0" w:color="auto"/>
      </w:divBdr>
    </w:div>
    <w:div w:id="414935659">
      <w:bodyDiv w:val="1"/>
      <w:marLeft w:val="0"/>
      <w:marRight w:val="0"/>
      <w:marTop w:val="0"/>
      <w:marBottom w:val="0"/>
      <w:divBdr>
        <w:top w:val="none" w:sz="0" w:space="0" w:color="auto"/>
        <w:left w:val="none" w:sz="0" w:space="0" w:color="auto"/>
        <w:bottom w:val="none" w:sz="0" w:space="0" w:color="auto"/>
        <w:right w:val="none" w:sz="0" w:space="0" w:color="auto"/>
      </w:divBdr>
    </w:div>
    <w:div w:id="451442875">
      <w:bodyDiv w:val="1"/>
      <w:marLeft w:val="0"/>
      <w:marRight w:val="0"/>
      <w:marTop w:val="0"/>
      <w:marBottom w:val="0"/>
      <w:divBdr>
        <w:top w:val="none" w:sz="0" w:space="0" w:color="auto"/>
        <w:left w:val="none" w:sz="0" w:space="0" w:color="auto"/>
        <w:bottom w:val="none" w:sz="0" w:space="0" w:color="auto"/>
        <w:right w:val="none" w:sz="0" w:space="0" w:color="auto"/>
      </w:divBdr>
    </w:div>
    <w:div w:id="496847239">
      <w:bodyDiv w:val="1"/>
      <w:marLeft w:val="0"/>
      <w:marRight w:val="0"/>
      <w:marTop w:val="0"/>
      <w:marBottom w:val="0"/>
      <w:divBdr>
        <w:top w:val="none" w:sz="0" w:space="0" w:color="auto"/>
        <w:left w:val="none" w:sz="0" w:space="0" w:color="auto"/>
        <w:bottom w:val="none" w:sz="0" w:space="0" w:color="auto"/>
        <w:right w:val="none" w:sz="0" w:space="0" w:color="auto"/>
      </w:divBdr>
    </w:div>
    <w:div w:id="540171522">
      <w:bodyDiv w:val="1"/>
      <w:marLeft w:val="0"/>
      <w:marRight w:val="0"/>
      <w:marTop w:val="0"/>
      <w:marBottom w:val="0"/>
      <w:divBdr>
        <w:top w:val="none" w:sz="0" w:space="0" w:color="auto"/>
        <w:left w:val="none" w:sz="0" w:space="0" w:color="auto"/>
        <w:bottom w:val="none" w:sz="0" w:space="0" w:color="auto"/>
        <w:right w:val="none" w:sz="0" w:space="0" w:color="auto"/>
      </w:divBdr>
    </w:div>
    <w:div w:id="576400906">
      <w:bodyDiv w:val="1"/>
      <w:marLeft w:val="0"/>
      <w:marRight w:val="0"/>
      <w:marTop w:val="0"/>
      <w:marBottom w:val="0"/>
      <w:divBdr>
        <w:top w:val="none" w:sz="0" w:space="0" w:color="auto"/>
        <w:left w:val="none" w:sz="0" w:space="0" w:color="auto"/>
        <w:bottom w:val="none" w:sz="0" w:space="0" w:color="auto"/>
        <w:right w:val="none" w:sz="0" w:space="0" w:color="auto"/>
      </w:divBdr>
    </w:div>
    <w:div w:id="598217818">
      <w:bodyDiv w:val="1"/>
      <w:marLeft w:val="0"/>
      <w:marRight w:val="0"/>
      <w:marTop w:val="0"/>
      <w:marBottom w:val="0"/>
      <w:divBdr>
        <w:top w:val="none" w:sz="0" w:space="0" w:color="auto"/>
        <w:left w:val="none" w:sz="0" w:space="0" w:color="auto"/>
        <w:bottom w:val="none" w:sz="0" w:space="0" w:color="auto"/>
        <w:right w:val="none" w:sz="0" w:space="0" w:color="auto"/>
      </w:divBdr>
    </w:div>
    <w:div w:id="772283628">
      <w:bodyDiv w:val="1"/>
      <w:marLeft w:val="0"/>
      <w:marRight w:val="0"/>
      <w:marTop w:val="0"/>
      <w:marBottom w:val="0"/>
      <w:divBdr>
        <w:top w:val="none" w:sz="0" w:space="0" w:color="auto"/>
        <w:left w:val="none" w:sz="0" w:space="0" w:color="auto"/>
        <w:bottom w:val="none" w:sz="0" w:space="0" w:color="auto"/>
        <w:right w:val="none" w:sz="0" w:space="0" w:color="auto"/>
      </w:divBdr>
    </w:div>
    <w:div w:id="805780362">
      <w:bodyDiv w:val="1"/>
      <w:marLeft w:val="0"/>
      <w:marRight w:val="0"/>
      <w:marTop w:val="0"/>
      <w:marBottom w:val="0"/>
      <w:divBdr>
        <w:top w:val="none" w:sz="0" w:space="0" w:color="auto"/>
        <w:left w:val="none" w:sz="0" w:space="0" w:color="auto"/>
        <w:bottom w:val="none" w:sz="0" w:space="0" w:color="auto"/>
        <w:right w:val="none" w:sz="0" w:space="0" w:color="auto"/>
      </w:divBdr>
    </w:div>
    <w:div w:id="828785329">
      <w:bodyDiv w:val="1"/>
      <w:marLeft w:val="0"/>
      <w:marRight w:val="0"/>
      <w:marTop w:val="0"/>
      <w:marBottom w:val="0"/>
      <w:divBdr>
        <w:top w:val="none" w:sz="0" w:space="0" w:color="auto"/>
        <w:left w:val="none" w:sz="0" w:space="0" w:color="auto"/>
        <w:bottom w:val="none" w:sz="0" w:space="0" w:color="auto"/>
        <w:right w:val="none" w:sz="0" w:space="0" w:color="auto"/>
      </w:divBdr>
    </w:div>
    <w:div w:id="880942277">
      <w:bodyDiv w:val="1"/>
      <w:marLeft w:val="0"/>
      <w:marRight w:val="0"/>
      <w:marTop w:val="0"/>
      <w:marBottom w:val="0"/>
      <w:divBdr>
        <w:top w:val="none" w:sz="0" w:space="0" w:color="auto"/>
        <w:left w:val="none" w:sz="0" w:space="0" w:color="auto"/>
        <w:bottom w:val="none" w:sz="0" w:space="0" w:color="auto"/>
        <w:right w:val="none" w:sz="0" w:space="0" w:color="auto"/>
      </w:divBdr>
    </w:div>
    <w:div w:id="901795077">
      <w:bodyDiv w:val="1"/>
      <w:marLeft w:val="0"/>
      <w:marRight w:val="0"/>
      <w:marTop w:val="0"/>
      <w:marBottom w:val="0"/>
      <w:divBdr>
        <w:top w:val="none" w:sz="0" w:space="0" w:color="auto"/>
        <w:left w:val="none" w:sz="0" w:space="0" w:color="auto"/>
        <w:bottom w:val="none" w:sz="0" w:space="0" w:color="auto"/>
        <w:right w:val="none" w:sz="0" w:space="0" w:color="auto"/>
      </w:divBdr>
    </w:div>
    <w:div w:id="902325800">
      <w:bodyDiv w:val="1"/>
      <w:marLeft w:val="0"/>
      <w:marRight w:val="0"/>
      <w:marTop w:val="0"/>
      <w:marBottom w:val="0"/>
      <w:divBdr>
        <w:top w:val="none" w:sz="0" w:space="0" w:color="auto"/>
        <w:left w:val="none" w:sz="0" w:space="0" w:color="auto"/>
        <w:bottom w:val="none" w:sz="0" w:space="0" w:color="auto"/>
        <w:right w:val="none" w:sz="0" w:space="0" w:color="auto"/>
      </w:divBdr>
    </w:div>
    <w:div w:id="921720740">
      <w:bodyDiv w:val="1"/>
      <w:marLeft w:val="0"/>
      <w:marRight w:val="0"/>
      <w:marTop w:val="0"/>
      <w:marBottom w:val="0"/>
      <w:divBdr>
        <w:top w:val="none" w:sz="0" w:space="0" w:color="auto"/>
        <w:left w:val="none" w:sz="0" w:space="0" w:color="auto"/>
        <w:bottom w:val="none" w:sz="0" w:space="0" w:color="auto"/>
        <w:right w:val="none" w:sz="0" w:space="0" w:color="auto"/>
      </w:divBdr>
    </w:div>
    <w:div w:id="1033920065">
      <w:bodyDiv w:val="1"/>
      <w:marLeft w:val="0"/>
      <w:marRight w:val="0"/>
      <w:marTop w:val="0"/>
      <w:marBottom w:val="0"/>
      <w:divBdr>
        <w:top w:val="none" w:sz="0" w:space="0" w:color="auto"/>
        <w:left w:val="none" w:sz="0" w:space="0" w:color="auto"/>
        <w:bottom w:val="none" w:sz="0" w:space="0" w:color="auto"/>
        <w:right w:val="none" w:sz="0" w:space="0" w:color="auto"/>
      </w:divBdr>
    </w:div>
    <w:div w:id="1084886233">
      <w:bodyDiv w:val="1"/>
      <w:marLeft w:val="0"/>
      <w:marRight w:val="0"/>
      <w:marTop w:val="0"/>
      <w:marBottom w:val="0"/>
      <w:divBdr>
        <w:top w:val="none" w:sz="0" w:space="0" w:color="auto"/>
        <w:left w:val="none" w:sz="0" w:space="0" w:color="auto"/>
        <w:bottom w:val="none" w:sz="0" w:space="0" w:color="auto"/>
        <w:right w:val="none" w:sz="0" w:space="0" w:color="auto"/>
      </w:divBdr>
    </w:div>
    <w:div w:id="1094475261">
      <w:bodyDiv w:val="1"/>
      <w:marLeft w:val="0"/>
      <w:marRight w:val="0"/>
      <w:marTop w:val="0"/>
      <w:marBottom w:val="0"/>
      <w:divBdr>
        <w:top w:val="none" w:sz="0" w:space="0" w:color="auto"/>
        <w:left w:val="none" w:sz="0" w:space="0" w:color="auto"/>
        <w:bottom w:val="none" w:sz="0" w:space="0" w:color="auto"/>
        <w:right w:val="none" w:sz="0" w:space="0" w:color="auto"/>
      </w:divBdr>
    </w:div>
    <w:div w:id="1147740922">
      <w:bodyDiv w:val="1"/>
      <w:marLeft w:val="0"/>
      <w:marRight w:val="0"/>
      <w:marTop w:val="0"/>
      <w:marBottom w:val="0"/>
      <w:divBdr>
        <w:top w:val="none" w:sz="0" w:space="0" w:color="auto"/>
        <w:left w:val="none" w:sz="0" w:space="0" w:color="auto"/>
        <w:bottom w:val="none" w:sz="0" w:space="0" w:color="auto"/>
        <w:right w:val="none" w:sz="0" w:space="0" w:color="auto"/>
      </w:divBdr>
    </w:div>
    <w:div w:id="1240213203">
      <w:bodyDiv w:val="1"/>
      <w:marLeft w:val="0"/>
      <w:marRight w:val="0"/>
      <w:marTop w:val="0"/>
      <w:marBottom w:val="0"/>
      <w:divBdr>
        <w:top w:val="none" w:sz="0" w:space="0" w:color="auto"/>
        <w:left w:val="none" w:sz="0" w:space="0" w:color="auto"/>
        <w:bottom w:val="none" w:sz="0" w:space="0" w:color="auto"/>
        <w:right w:val="none" w:sz="0" w:space="0" w:color="auto"/>
      </w:divBdr>
    </w:div>
    <w:div w:id="1307512884">
      <w:bodyDiv w:val="1"/>
      <w:marLeft w:val="0"/>
      <w:marRight w:val="0"/>
      <w:marTop w:val="0"/>
      <w:marBottom w:val="0"/>
      <w:divBdr>
        <w:top w:val="none" w:sz="0" w:space="0" w:color="auto"/>
        <w:left w:val="none" w:sz="0" w:space="0" w:color="auto"/>
        <w:bottom w:val="none" w:sz="0" w:space="0" w:color="auto"/>
        <w:right w:val="none" w:sz="0" w:space="0" w:color="auto"/>
      </w:divBdr>
    </w:div>
    <w:div w:id="1332567322">
      <w:bodyDiv w:val="1"/>
      <w:marLeft w:val="0"/>
      <w:marRight w:val="0"/>
      <w:marTop w:val="0"/>
      <w:marBottom w:val="0"/>
      <w:divBdr>
        <w:top w:val="none" w:sz="0" w:space="0" w:color="auto"/>
        <w:left w:val="none" w:sz="0" w:space="0" w:color="auto"/>
        <w:bottom w:val="none" w:sz="0" w:space="0" w:color="auto"/>
        <w:right w:val="none" w:sz="0" w:space="0" w:color="auto"/>
      </w:divBdr>
    </w:div>
    <w:div w:id="1404372183">
      <w:bodyDiv w:val="1"/>
      <w:marLeft w:val="0"/>
      <w:marRight w:val="0"/>
      <w:marTop w:val="0"/>
      <w:marBottom w:val="0"/>
      <w:divBdr>
        <w:top w:val="none" w:sz="0" w:space="0" w:color="auto"/>
        <w:left w:val="none" w:sz="0" w:space="0" w:color="auto"/>
        <w:bottom w:val="none" w:sz="0" w:space="0" w:color="auto"/>
        <w:right w:val="none" w:sz="0" w:space="0" w:color="auto"/>
      </w:divBdr>
    </w:div>
    <w:div w:id="1448040820">
      <w:bodyDiv w:val="1"/>
      <w:marLeft w:val="0"/>
      <w:marRight w:val="0"/>
      <w:marTop w:val="0"/>
      <w:marBottom w:val="0"/>
      <w:divBdr>
        <w:top w:val="none" w:sz="0" w:space="0" w:color="auto"/>
        <w:left w:val="none" w:sz="0" w:space="0" w:color="auto"/>
        <w:bottom w:val="none" w:sz="0" w:space="0" w:color="auto"/>
        <w:right w:val="none" w:sz="0" w:space="0" w:color="auto"/>
      </w:divBdr>
    </w:div>
    <w:div w:id="1461453998">
      <w:bodyDiv w:val="1"/>
      <w:marLeft w:val="0"/>
      <w:marRight w:val="0"/>
      <w:marTop w:val="0"/>
      <w:marBottom w:val="0"/>
      <w:divBdr>
        <w:top w:val="none" w:sz="0" w:space="0" w:color="auto"/>
        <w:left w:val="none" w:sz="0" w:space="0" w:color="auto"/>
        <w:bottom w:val="none" w:sz="0" w:space="0" w:color="auto"/>
        <w:right w:val="none" w:sz="0" w:space="0" w:color="auto"/>
      </w:divBdr>
    </w:div>
    <w:div w:id="1523276041">
      <w:bodyDiv w:val="1"/>
      <w:marLeft w:val="0"/>
      <w:marRight w:val="0"/>
      <w:marTop w:val="0"/>
      <w:marBottom w:val="0"/>
      <w:divBdr>
        <w:top w:val="none" w:sz="0" w:space="0" w:color="auto"/>
        <w:left w:val="none" w:sz="0" w:space="0" w:color="auto"/>
        <w:bottom w:val="none" w:sz="0" w:space="0" w:color="auto"/>
        <w:right w:val="none" w:sz="0" w:space="0" w:color="auto"/>
      </w:divBdr>
    </w:div>
    <w:div w:id="1547646315">
      <w:bodyDiv w:val="1"/>
      <w:marLeft w:val="0"/>
      <w:marRight w:val="0"/>
      <w:marTop w:val="0"/>
      <w:marBottom w:val="0"/>
      <w:divBdr>
        <w:top w:val="none" w:sz="0" w:space="0" w:color="auto"/>
        <w:left w:val="none" w:sz="0" w:space="0" w:color="auto"/>
        <w:bottom w:val="none" w:sz="0" w:space="0" w:color="auto"/>
        <w:right w:val="none" w:sz="0" w:space="0" w:color="auto"/>
      </w:divBdr>
    </w:div>
    <w:div w:id="1560096110">
      <w:bodyDiv w:val="1"/>
      <w:marLeft w:val="0"/>
      <w:marRight w:val="0"/>
      <w:marTop w:val="0"/>
      <w:marBottom w:val="0"/>
      <w:divBdr>
        <w:top w:val="none" w:sz="0" w:space="0" w:color="auto"/>
        <w:left w:val="none" w:sz="0" w:space="0" w:color="auto"/>
        <w:bottom w:val="none" w:sz="0" w:space="0" w:color="auto"/>
        <w:right w:val="none" w:sz="0" w:space="0" w:color="auto"/>
      </w:divBdr>
    </w:div>
    <w:div w:id="1603680936">
      <w:bodyDiv w:val="1"/>
      <w:marLeft w:val="0"/>
      <w:marRight w:val="0"/>
      <w:marTop w:val="0"/>
      <w:marBottom w:val="0"/>
      <w:divBdr>
        <w:top w:val="none" w:sz="0" w:space="0" w:color="auto"/>
        <w:left w:val="none" w:sz="0" w:space="0" w:color="auto"/>
        <w:bottom w:val="none" w:sz="0" w:space="0" w:color="auto"/>
        <w:right w:val="none" w:sz="0" w:space="0" w:color="auto"/>
      </w:divBdr>
    </w:div>
    <w:div w:id="1664581030">
      <w:bodyDiv w:val="1"/>
      <w:marLeft w:val="0"/>
      <w:marRight w:val="0"/>
      <w:marTop w:val="0"/>
      <w:marBottom w:val="0"/>
      <w:divBdr>
        <w:top w:val="none" w:sz="0" w:space="0" w:color="auto"/>
        <w:left w:val="none" w:sz="0" w:space="0" w:color="auto"/>
        <w:bottom w:val="none" w:sz="0" w:space="0" w:color="auto"/>
        <w:right w:val="none" w:sz="0" w:space="0" w:color="auto"/>
      </w:divBdr>
    </w:div>
    <w:div w:id="1763530786">
      <w:bodyDiv w:val="1"/>
      <w:marLeft w:val="0"/>
      <w:marRight w:val="0"/>
      <w:marTop w:val="0"/>
      <w:marBottom w:val="0"/>
      <w:divBdr>
        <w:top w:val="none" w:sz="0" w:space="0" w:color="auto"/>
        <w:left w:val="none" w:sz="0" w:space="0" w:color="auto"/>
        <w:bottom w:val="none" w:sz="0" w:space="0" w:color="auto"/>
        <w:right w:val="none" w:sz="0" w:space="0" w:color="auto"/>
      </w:divBdr>
    </w:div>
    <w:div w:id="1860005912">
      <w:bodyDiv w:val="1"/>
      <w:marLeft w:val="0"/>
      <w:marRight w:val="0"/>
      <w:marTop w:val="0"/>
      <w:marBottom w:val="0"/>
      <w:divBdr>
        <w:top w:val="none" w:sz="0" w:space="0" w:color="auto"/>
        <w:left w:val="none" w:sz="0" w:space="0" w:color="auto"/>
        <w:bottom w:val="none" w:sz="0" w:space="0" w:color="auto"/>
        <w:right w:val="none" w:sz="0" w:space="0" w:color="auto"/>
      </w:divBdr>
    </w:div>
    <w:div w:id="1860507310">
      <w:bodyDiv w:val="1"/>
      <w:marLeft w:val="0"/>
      <w:marRight w:val="0"/>
      <w:marTop w:val="0"/>
      <w:marBottom w:val="0"/>
      <w:divBdr>
        <w:top w:val="none" w:sz="0" w:space="0" w:color="auto"/>
        <w:left w:val="none" w:sz="0" w:space="0" w:color="auto"/>
        <w:bottom w:val="none" w:sz="0" w:space="0" w:color="auto"/>
        <w:right w:val="none" w:sz="0" w:space="0" w:color="auto"/>
      </w:divBdr>
    </w:div>
    <w:div w:id="1874272642">
      <w:bodyDiv w:val="1"/>
      <w:marLeft w:val="0"/>
      <w:marRight w:val="0"/>
      <w:marTop w:val="0"/>
      <w:marBottom w:val="0"/>
      <w:divBdr>
        <w:top w:val="none" w:sz="0" w:space="0" w:color="auto"/>
        <w:left w:val="none" w:sz="0" w:space="0" w:color="auto"/>
        <w:bottom w:val="none" w:sz="0" w:space="0" w:color="auto"/>
        <w:right w:val="none" w:sz="0" w:space="0" w:color="auto"/>
      </w:divBdr>
    </w:div>
    <w:div w:id="1991209865">
      <w:bodyDiv w:val="1"/>
      <w:marLeft w:val="0"/>
      <w:marRight w:val="0"/>
      <w:marTop w:val="0"/>
      <w:marBottom w:val="0"/>
      <w:divBdr>
        <w:top w:val="none" w:sz="0" w:space="0" w:color="auto"/>
        <w:left w:val="none" w:sz="0" w:space="0" w:color="auto"/>
        <w:bottom w:val="none" w:sz="0" w:space="0" w:color="auto"/>
        <w:right w:val="none" w:sz="0" w:space="0" w:color="auto"/>
      </w:divBdr>
    </w:div>
    <w:div w:id="207947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8</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138</cp:revision>
  <dcterms:created xsi:type="dcterms:W3CDTF">2024-11-29T13:02:00Z</dcterms:created>
  <dcterms:modified xsi:type="dcterms:W3CDTF">2024-11-29T14:43:00Z</dcterms:modified>
</cp:coreProperties>
</file>